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639" w:type="dxa"/>
        <w:tblInd w:w="534" w:type="dxa"/>
        <w:tblCellMar>
          <w:left w:w="10" w:type="dxa"/>
          <w:right w:w="10" w:type="dxa"/>
        </w:tblCellMar>
        <w:tblLook w:val="0000" w:firstRow="0" w:lastRow="0" w:firstColumn="0" w:lastColumn="0" w:noHBand="0" w:noVBand="0"/>
      </w:tblPr>
      <w:tblGrid>
        <w:gridCol w:w="4110"/>
        <w:gridCol w:w="5529"/>
      </w:tblGrid>
      <w:tr w:rsidR="00D35D7B" w:rsidRPr="006B463B" w:rsidTr="00481CF7">
        <w:tc>
          <w:tcPr>
            <w:tcW w:w="4110" w:type="dxa"/>
            <w:shd w:val="clear" w:color="auto" w:fill="auto"/>
            <w:tcMar>
              <w:top w:w="0" w:type="dxa"/>
              <w:left w:w="108" w:type="dxa"/>
              <w:bottom w:w="0" w:type="dxa"/>
              <w:right w:w="108" w:type="dxa"/>
            </w:tcMar>
          </w:tcPr>
          <w:p w:rsidR="00D35D7B" w:rsidRPr="006B463B" w:rsidRDefault="00D35D7B" w:rsidP="006B463B">
            <w:pPr>
              <w:widowControl w:val="0"/>
              <w:tabs>
                <w:tab w:val="left" w:pos="4536"/>
                <w:tab w:val="left" w:pos="4678"/>
                <w:tab w:val="left" w:pos="4820"/>
              </w:tabs>
              <w:spacing w:after="0" w:line="240" w:lineRule="auto"/>
              <w:rPr>
                <w:rFonts w:ascii="Times New Roman" w:hAnsi="Times New Roman"/>
              </w:rPr>
            </w:pPr>
          </w:p>
        </w:tc>
        <w:tc>
          <w:tcPr>
            <w:tcW w:w="5529" w:type="dxa"/>
            <w:shd w:val="clear" w:color="auto" w:fill="auto"/>
            <w:tcMar>
              <w:top w:w="0" w:type="dxa"/>
              <w:left w:w="108" w:type="dxa"/>
              <w:bottom w:w="0" w:type="dxa"/>
              <w:right w:w="108" w:type="dxa"/>
            </w:tcMar>
          </w:tcPr>
          <w:p w:rsidR="00D35D7B" w:rsidRPr="00190D03" w:rsidRDefault="00481CF7" w:rsidP="0092197A">
            <w:pPr>
              <w:widowControl w:val="0"/>
              <w:autoSpaceDE w:val="0"/>
              <w:spacing w:after="0" w:line="240" w:lineRule="auto"/>
              <w:jc w:val="both"/>
              <w:rPr>
                <w:rFonts w:ascii="Liberation Serif" w:eastAsia="Times New Roman" w:hAnsi="Liberation Serif" w:cs="Liberation Serif"/>
                <w:sz w:val="24"/>
                <w:szCs w:val="24"/>
                <w:lang w:eastAsia="ru-RU"/>
              </w:rPr>
            </w:pPr>
            <w:r w:rsidRPr="00190D03">
              <w:rPr>
                <w:rFonts w:ascii="Liberation Serif" w:eastAsia="Times New Roman" w:hAnsi="Liberation Serif" w:cs="Liberation Serif"/>
                <w:sz w:val="24"/>
                <w:szCs w:val="24"/>
                <w:lang w:eastAsia="ru-RU"/>
              </w:rPr>
              <w:t xml:space="preserve">Утверждено решением Думы Каменского </w:t>
            </w:r>
            <w:r w:rsidR="00446EA9" w:rsidRPr="00190D03">
              <w:rPr>
                <w:rFonts w:ascii="Liberation Serif" w:eastAsia="Times New Roman" w:hAnsi="Liberation Serif" w:cs="Liberation Serif"/>
                <w:sz w:val="24"/>
                <w:szCs w:val="24"/>
                <w:lang w:eastAsia="ru-RU"/>
              </w:rPr>
              <w:t>муниципально</w:t>
            </w:r>
            <w:bookmarkStart w:id="0" w:name="_GoBack"/>
            <w:bookmarkEnd w:id="0"/>
            <w:r w:rsidR="00446EA9" w:rsidRPr="00190D03">
              <w:rPr>
                <w:rFonts w:ascii="Liberation Serif" w:eastAsia="Times New Roman" w:hAnsi="Liberation Serif" w:cs="Liberation Serif"/>
                <w:sz w:val="24"/>
                <w:szCs w:val="24"/>
                <w:lang w:eastAsia="ru-RU"/>
              </w:rPr>
              <w:t>го округа Свердловской области</w:t>
            </w:r>
            <w:r w:rsidRPr="00190D03">
              <w:rPr>
                <w:rFonts w:ascii="Liberation Serif" w:eastAsia="Times New Roman" w:hAnsi="Liberation Serif" w:cs="Liberation Serif"/>
                <w:sz w:val="24"/>
                <w:szCs w:val="24"/>
                <w:lang w:eastAsia="ru-RU"/>
              </w:rPr>
              <w:t xml:space="preserve"> от </w:t>
            </w:r>
            <w:r w:rsidR="0092197A">
              <w:rPr>
                <w:rFonts w:ascii="Liberation Serif" w:eastAsia="Times New Roman" w:hAnsi="Liberation Serif" w:cs="Liberation Serif"/>
                <w:sz w:val="24"/>
                <w:szCs w:val="24"/>
                <w:lang w:eastAsia="ru-RU"/>
              </w:rPr>
              <w:t xml:space="preserve">17.04.2025 №564 </w:t>
            </w:r>
            <w:r w:rsidRPr="00190D03">
              <w:rPr>
                <w:rFonts w:ascii="Liberation Serif" w:eastAsia="Times New Roman" w:hAnsi="Liberation Serif" w:cs="Liberation Serif"/>
                <w:sz w:val="24"/>
                <w:szCs w:val="24"/>
                <w:lang w:eastAsia="ru-RU"/>
              </w:rPr>
              <w:t>«</w:t>
            </w:r>
            <w:r w:rsidRPr="00190D03">
              <w:rPr>
                <w:rFonts w:ascii="Liberation Serif" w:eastAsia="Times New Roman" w:hAnsi="Liberation Serif" w:cs="Liberation Serif"/>
                <w:bCs/>
                <w:sz w:val="24"/>
                <w:szCs w:val="24"/>
                <w:lang w:eastAsia="ru-RU"/>
              </w:rPr>
              <w:t xml:space="preserve">Об утверждении положения </w:t>
            </w:r>
            <w:r w:rsidR="005756EF" w:rsidRPr="00190D03">
              <w:rPr>
                <w:rFonts w:ascii="Liberation Serif" w:eastAsia="Times New Roman" w:hAnsi="Liberation Serif" w:cs="Liberation Serif"/>
                <w:bCs/>
                <w:sz w:val="24"/>
                <w:szCs w:val="24"/>
                <w:lang w:eastAsia="ru-RU"/>
              </w:rPr>
              <w:t xml:space="preserve">                                 </w:t>
            </w:r>
            <w:r w:rsidRPr="00190D03">
              <w:rPr>
                <w:rFonts w:ascii="Liberation Serif" w:eastAsia="Times New Roman" w:hAnsi="Liberation Serif" w:cs="Liberation Serif"/>
                <w:bCs/>
                <w:sz w:val="24"/>
                <w:szCs w:val="24"/>
                <w:lang w:eastAsia="ru-RU"/>
              </w:rPr>
              <w:t>о муниципальном жилищном контроле</w:t>
            </w:r>
            <w:r w:rsidR="00446EA9" w:rsidRPr="00190D03">
              <w:rPr>
                <w:rFonts w:ascii="Liberation Serif" w:eastAsia="Times New Roman" w:hAnsi="Liberation Serif" w:cs="Liberation Serif"/>
                <w:bCs/>
                <w:sz w:val="24"/>
                <w:szCs w:val="24"/>
                <w:lang w:eastAsia="ru-RU"/>
              </w:rPr>
              <w:t xml:space="preserve"> </w:t>
            </w:r>
            <w:r w:rsidR="005756EF" w:rsidRPr="00190D03">
              <w:rPr>
                <w:rFonts w:ascii="Liberation Serif" w:eastAsia="Times New Roman" w:hAnsi="Liberation Serif" w:cs="Liberation Serif"/>
                <w:bCs/>
                <w:sz w:val="24"/>
                <w:szCs w:val="24"/>
                <w:lang w:eastAsia="ru-RU"/>
              </w:rPr>
              <w:t xml:space="preserve">                  </w:t>
            </w:r>
            <w:r w:rsidRPr="00190D03">
              <w:rPr>
                <w:rFonts w:ascii="Liberation Serif" w:eastAsia="Times New Roman" w:hAnsi="Liberation Serif" w:cs="Liberation Serif"/>
                <w:bCs/>
                <w:sz w:val="24"/>
                <w:szCs w:val="24"/>
                <w:lang w:eastAsia="ru-RU"/>
              </w:rPr>
              <w:t xml:space="preserve">на территории </w:t>
            </w:r>
            <w:r w:rsidR="00031824" w:rsidRPr="00190D03">
              <w:rPr>
                <w:rFonts w:ascii="Liberation Serif" w:eastAsia="Times New Roman" w:hAnsi="Liberation Serif" w:cs="Liberation Serif"/>
                <w:bCs/>
                <w:sz w:val="24"/>
                <w:szCs w:val="24"/>
                <w:lang w:eastAsia="ru-RU"/>
              </w:rPr>
              <w:t xml:space="preserve">Каменского </w:t>
            </w:r>
            <w:r w:rsidR="00446EA9" w:rsidRPr="00190D03">
              <w:rPr>
                <w:rFonts w:ascii="Liberation Serif" w:eastAsia="Times New Roman" w:hAnsi="Liberation Serif" w:cs="Liberation Serif"/>
                <w:bCs/>
                <w:sz w:val="24"/>
                <w:szCs w:val="24"/>
                <w:lang w:eastAsia="ru-RU"/>
              </w:rPr>
              <w:t>муниципального</w:t>
            </w:r>
            <w:r w:rsidR="00031824" w:rsidRPr="00190D03">
              <w:rPr>
                <w:rFonts w:ascii="Liberation Serif" w:eastAsia="Times New Roman" w:hAnsi="Liberation Serif" w:cs="Liberation Serif"/>
                <w:bCs/>
                <w:sz w:val="24"/>
                <w:szCs w:val="24"/>
                <w:lang w:eastAsia="ru-RU"/>
              </w:rPr>
              <w:t xml:space="preserve"> округа</w:t>
            </w:r>
            <w:r w:rsidR="00446EA9" w:rsidRPr="00190D03">
              <w:rPr>
                <w:rFonts w:ascii="Liberation Serif" w:eastAsia="Times New Roman" w:hAnsi="Liberation Serif" w:cs="Liberation Serif"/>
                <w:bCs/>
                <w:sz w:val="24"/>
                <w:szCs w:val="24"/>
                <w:lang w:eastAsia="ru-RU"/>
              </w:rPr>
              <w:t xml:space="preserve"> Свердловской области</w:t>
            </w:r>
            <w:r w:rsidR="00031824" w:rsidRPr="00190D03">
              <w:rPr>
                <w:rFonts w:ascii="Liberation Serif" w:eastAsia="Times New Roman" w:hAnsi="Liberation Serif" w:cs="Liberation Serif"/>
                <w:bCs/>
                <w:sz w:val="24"/>
                <w:szCs w:val="24"/>
                <w:lang w:eastAsia="ru-RU"/>
              </w:rPr>
              <w:t xml:space="preserve">» </w:t>
            </w:r>
          </w:p>
        </w:tc>
      </w:tr>
    </w:tbl>
    <w:p w:rsidR="00D35D7B" w:rsidRPr="006B463B" w:rsidRDefault="00D35D7B" w:rsidP="006B463B">
      <w:pPr>
        <w:spacing w:line="240" w:lineRule="auto"/>
        <w:jc w:val="both"/>
        <w:rPr>
          <w:rFonts w:ascii="Times New Roman" w:hAnsi="Times New Roman"/>
          <w:sz w:val="28"/>
          <w:szCs w:val="28"/>
        </w:rPr>
      </w:pPr>
    </w:p>
    <w:p w:rsidR="00D35D7B" w:rsidRPr="00190D03" w:rsidRDefault="006D46C1" w:rsidP="006B463B">
      <w:pPr>
        <w:spacing w:after="0" w:line="240" w:lineRule="auto"/>
        <w:jc w:val="center"/>
        <w:rPr>
          <w:rFonts w:ascii="Times New Roman" w:hAnsi="Times New Roman"/>
          <w:b/>
          <w:sz w:val="28"/>
          <w:szCs w:val="28"/>
        </w:rPr>
      </w:pPr>
      <w:r w:rsidRPr="00190D03">
        <w:rPr>
          <w:rFonts w:ascii="Times New Roman" w:hAnsi="Times New Roman"/>
          <w:b/>
          <w:sz w:val="28"/>
          <w:szCs w:val="28"/>
        </w:rPr>
        <w:t>ПОЛОЖЕНИЕ</w:t>
      </w:r>
    </w:p>
    <w:p w:rsidR="00D35D7B" w:rsidRPr="00190D03" w:rsidRDefault="006D46C1" w:rsidP="006B463B">
      <w:pPr>
        <w:spacing w:after="0" w:line="240" w:lineRule="auto"/>
        <w:jc w:val="center"/>
        <w:rPr>
          <w:rFonts w:ascii="Times New Roman" w:hAnsi="Times New Roman"/>
          <w:b/>
          <w:sz w:val="28"/>
          <w:szCs w:val="28"/>
        </w:rPr>
      </w:pPr>
      <w:r w:rsidRPr="00190D03">
        <w:rPr>
          <w:rFonts w:ascii="Times New Roman" w:hAnsi="Times New Roman"/>
          <w:b/>
          <w:sz w:val="28"/>
          <w:szCs w:val="28"/>
        </w:rPr>
        <w:t>о муниципальном жилищном контроле</w:t>
      </w:r>
      <w:r w:rsidR="00446EA9" w:rsidRPr="00190D03">
        <w:rPr>
          <w:rFonts w:ascii="Times New Roman" w:hAnsi="Times New Roman"/>
          <w:b/>
          <w:sz w:val="28"/>
          <w:szCs w:val="28"/>
        </w:rPr>
        <w:t xml:space="preserve"> </w:t>
      </w:r>
    </w:p>
    <w:p w:rsidR="007A1B20" w:rsidRPr="007A1B20" w:rsidRDefault="006D46C1" w:rsidP="007A1B20">
      <w:pPr>
        <w:spacing w:after="0" w:line="240" w:lineRule="auto"/>
        <w:jc w:val="center"/>
        <w:rPr>
          <w:rFonts w:ascii="Times New Roman" w:hAnsi="Times New Roman"/>
          <w:b/>
          <w:sz w:val="28"/>
          <w:szCs w:val="28"/>
        </w:rPr>
      </w:pPr>
      <w:r w:rsidRPr="00190D03">
        <w:rPr>
          <w:rFonts w:ascii="Times New Roman" w:hAnsi="Times New Roman"/>
          <w:b/>
          <w:sz w:val="28"/>
          <w:szCs w:val="28"/>
        </w:rPr>
        <w:t xml:space="preserve">на территории </w:t>
      </w:r>
      <w:r w:rsidR="00446EA9" w:rsidRPr="00190D03">
        <w:rPr>
          <w:rFonts w:ascii="Times New Roman" w:hAnsi="Times New Roman"/>
          <w:b/>
          <w:sz w:val="28"/>
          <w:szCs w:val="28"/>
        </w:rPr>
        <w:t>Каменского муниципального округа Свердловской области</w:t>
      </w:r>
    </w:p>
    <w:p w:rsidR="00D35D7B" w:rsidRPr="00190D03" w:rsidRDefault="006D46C1" w:rsidP="006B463B">
      <w:pPr>
        <w:spacing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РАЗДЕЛ 1</w:t>
      </w:r>
    </w:p>
    <w:p w:rsidR="00D35D7B" w:rsidRPr="00190D03" w:rsidRDefault="006D46C1" w:rsidP="006B463B">
      <w:pPr>
        <w:spacing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ОБЩИЕ ПОЛОЖЕНИЯ</w:t>
      </w:r>
    </w:p>
    <w:p w:rsidR="00446EA9" w:rsidRPr="00190D03" w:rsidRDefault="006D46C1" w:rsidP="00190D03">
      <w:pPr>
        <w:pStyle w:val="aa"/>
        <w:numPr>
          <w:ilvl w:val="1"/>
          <w:numId w:val="13"/>
        </w:numPr>
        <w:spacing w:after="0" w:line="240" w:lineRule="auto"/>
        <w:ind w:left="0" w:firstLine="709"/>
        <w:jc w:val="both"/>
        <w:rPr>
          <w:rFonts w:ascii="Liberation Serif" w:hAnsi="Liberation Serif" w:cs="Liberation Serif"/>
          <w:sz w:val="25"/>
          <w:szCs w:val="25"/>
        </w:rPr>
      </w:pPr>
      <w:r w:rsidRPr="00190D03">
        <w:rPr>
          <w:rFonts w:ascii="Liberation Serif" w:hAnsi="Liberation Serif" w:cs="Liberation Serif"/>
          <w:sz w:val="25"/>
          <w:szCs w:val="25"/>
        </w:rPr>
        <w:t>Положение об осуществлении муниципального жилищного контроля</w:t>
      </w:r>
      <w:r w:rsidR="00A51C36" w:rsidRPr="00190D03">
        <w:rPr>
          <w:rFonts w:ascii="Liberation Serif" w:hAnsi="Liberation Serif" w:cs="Liberation Serif"/>
          <w:sz w:val="25"/>
          <w:szCs w:val="25"/>
        </w:rPr>
        <w:t xml:space="preserve"> (надзора)</w:t>
      </w:r>
      <w:r w:rsidRPr="00190D03">
        <w:rPr>
          <w:rFonts w:ascii="Liberation Serif" w:hAnsi="Liberation Serif" w:cs="Liberation Serif"/>
          <w:sz w:val="25"/>
          <w:szCs w:val="25"/>
        </w:rPr>
        <w:t xml:space="preserve"> на территории </w:t>
      </w:r>
      <w:r w:rsidR="00446EA9" w:rsidRPr="00190D03">
        <w:rPr>
          <w:rFonts w:ascii="Liberation Serif" w:hAnsi="Liberation Serif" w:cs="Liberation Serif"/>
          <w:sz w:val="25"/>
          <w:szCs w:val="25"/>
        </w:rPr>
        <w:t>Каменского муниципального округа Свердловской области</w:t>
      </w:r>
      <w:r w:rsidRPr="00190D03">
        <w:rPr>
          <w:rFonts w:ascii="Liberation Serif" w:hAnsi="Liberation Serif" w:cs="Liberation Serif"/>
          <w:sz w:val="25"/>
          <w:szCs w:val="25"/>
        </w:rPr>
        <w:t xml:space="preserve"> (далее – Положение) устанавливает порядок организации </w:t>
      </w:r>
      <w:r w:rsidR="005756EF" w:rsidRPr="00190D03">
        <w:rPr>
          <w:rFonts w:ascii="Liberation Serif" w:hAnsi="Liberation Serif" w:cs="Liberation Serif"/>
          <w:sz w:val="25"/>
          <w:szCs w:val="25"/>
        </w:rPr>
        <w:t xml:space="preserve">                                  </w:t>
      </w:r>
      <w:r w:rsidRPr="00190D03">
        <w:rPr>
          <w:rFonts w:ascii="Liberation Serif" w:hAnsi="Liberation Serif" w:cs="Liberation Serif"/>
          <w:sz w:val="25"/>
          <w:szCs w:val="25"/>
        </w:rPr>
        <w:t>и осуществления муниципального жилищного контроля</w:t>
      </w:r>
      <w:r w:rsidR="00A51C36" w:rsidRPr="00190D03">
        <w:rPr>
          <w:rFonts w:ascii="Liberation Serif" w:hAnsi="Liberation Serif" w:cs="Liberation Serif"/>
          <w:sz w:val="25"/>
          <w:szCs w:val="25"/>
        </w:rPr>
        <w:t xml:space="preserve"> (надзора)</w:t>
      </w:r>
      <w:r w:rsidRPr="00190D03">
        <w:rPr>
          <w:rFonts w:ascii="Liberation Serif" w:hAnsi="Liberation Serif" w:cs="Liberation Serif"/>
          <w:sz w:val="25"/>
          <w:szCs w:val="25"/>
        </w:rPr>
        <w:t xml:space="preserve"> на территории </w:t>
      </w:r>
      <w:r w:rsidR="00446EA9" w:rsidRPr="00190D03">
        <w:rPr>
          <w:rFonts w:ascii="Liberation Serif" w:hAnsi="Liberation Serif" w:cs="Liberation Serif"/>
          <w:sz w:val="25"/>
          <w:szCs w:val="25"/>
        </w:rPr>
        <w:t>Каменского муниципального округа Свердловской области.</w:t>
      </w:r>
    </w:p>
    <w:p w:rsidR="007D1CDD" w:rsidRPr="00190D03" w:rsidRDefault="007D1CDD" w:rsidP="00190D03">
      <w:pPr>
        <w:pStyle w:val="aa"/>
        <w:numPr>
          <w:ilvl w:val="1"/>
          <w:numId w:val="13"/>
        </w:numPr>
        <w:spacing w:after="0" w:line="240" w:lineRule="auto"/>
        <w:ind w:left="0" w:firstLine="709"/>
        <w:jc w:val="both"/>
        <w:rPr>
          <w:rFonts w:ascii="Liberation Serif" w:hAnsi="Liberation Serif" w:cs="Liberation Serif"/>
          <w:sz w:val="25"/>
          <w:szCs w:val="25"/>
        </w:rPr>
      </w:pPr>
      <w:r w:rsidRPr="00190D03">
        <w:rPr>
          <w:rFonts w:ascii="Liberation Serif" w:hAnsi="Liberation Serif" w:cs="Liberation Serif"/>
          <w:sz w:val="25"/>
          <w:szCs w:val="25"/>
        </w:rPr>
        <w:t>Муниципальный жилищный контроль</w:t>
      </w:r>
      <w:r w:rsidR="005756EF" w:rsidRPr="00190D03">
        <w:rPr>
          <w:rFonts w:ascii="Liberation Serif" w:hAnsi="Liberation Serif" w:cs="Liberation Serif"/>
          <w:sz w:val="25"/>
          <w:szCs w:val="25"/>
        </w:rPr>
        <w:t xml:space="preserve"> </w:t>
      </w:r>
      <w:r w:rsidRPr="00190D03">
        <w:rPr>
          <w:rFonts w:ascii="Liberation Serif" w:hAnsi="Liberation Serif" w:cs="Liberation Serif"/>
          <w:sz w:val="25"/>
          <w:szCs w:val="25"/>
        </w:rPr>
        <w:t>осуществляется Администрацией Каменского муниципального округа Свердловской области (далее – администрация).</w:t>
      </w:r>
    </w:p>
    <w:p w:rsidR="00147CF7" w:rsidRPr="00190D03" w:rsidRDefault="00147CF7"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Должностные лица органов муниципального жилищного контроля, являются муниципальными жилищными Инспекторами (далее -  инспекторы).</w:t>
      </w:r>
    </w:p>
    <w:p w:rsidR="00446EA9" w:rsidRPr="00190D03" w:rsidRDefault="00A51C36"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w:t>
      </w:r>
      <w:r w:rsidR="005756EF" w:rsidRPr="00190D03">
        <w:rPr>
          <w:rFonts w:ascii="Liberation Serif" w:hAnsi="Liberation Serif" w:cs="Liberation Serif"/>
          <w:sz w:val="25"/>
          <w:szCs w:val="25"/>
        </w:rPr>
        <w:t>.3</w:t>
      </w:r>
      <w:r w:rsidRPr="00190D03">
        <w:rPr>
          <w:rFonts w:ascii="Liberation Serif" w:hAnsi="Liberation Serif" w:cs="Liberation Serif"/>
          <w:sz w:val="25"/>
          <w:szCs w:val="25"/>
        </w:rPr>
        <w:t>.</w:t>
      </w:r>
      <w:r w:rsidR="006D46C1" w:rsidRPr="00190D03">
        <w:rPr>
          <w:rFonts w:ascii="Liberation Serif" w:hAnsi="Liberation Serif" w:cs="Liberation Serif"/>
          <w:sz w:val="25"/>
          <w:szCs w:val="25"/>
        </w:rPr>
        <w:t xml:space="preserve"> </w:t>
      </w:r>
      <w:r w:rsidR="00446EA9" w:rsidRPr="00190D03">
        <w:rPr>
          <w:rFonts w:ascii="Liberation Serif" w:hAnsi="Liberation Serif" w:cs="Liberation Serif"/>
          <w:sz w:val="25"/>
          <w:szCs w:val="25"/>
        </w:rPr>
        <w:t xml:space="preserve">Предметом муниципального жилищного контроля (надзора) является соблюдение юридическими лицами, индивидуальными предпринимателями и гражданами </w:t>
      </w:r>
      <w:r w:rsidRPr="00190D03">
        <w:rPr>
          <w:rFonts w:ascii="Liberation Serif" w:hAnsi="Liberation Serif" w:cs="Liberation Serif"/>
          <w:sz w:val="25"/>
          <w:szCs w:val="25"/>
        </w:rPr>
        <w:t xml:space="preserve">(далее – контролируемые лица) </w:t>
      </w:r>
      <w:r w:rsidR="00446EA9" w:rsidRPr="00190D03">
        <w:rPr>
          <w:rFonts w:ascii="Liberation Serif" w:hAnsi="Liberation Serif" w:cs="Liberation Serif"/>
          <w:sz w:val="25"/>
          <w:szCs w:val="25"/>
        </w:rPr>
        <w:t>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законодательством о газоснабжении в отношении муниципального жилищного фонда:</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 требований к использованию и сохранности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требований к формированию фондов капитального ремонта;</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 требований к предоставлению коммунальных услуг собственникам и пользователям помещений в многоквартирных домах и жилых домов;</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6) правил содержания общего имущества в многоквартирном доме и правил изменения размера платы за содержание жилого помещения;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lastRenderedPageBreak/>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государственной информационной системе жилищно-коммунального хозяйства (далее – система);</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10) требований к обеспечению доступности для инвалидов помещений в многоквартирных домах;</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11) требований к предоставлению жилых помещений в наемных домах социального использования.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12) исполнение решений, принятых органом контроля по результатам контрольных мероприятий.</w:t>
      </w:r>
    </w:p>
    <w:p w:rsidR="008A3143" w:rsidRPr="00190D03" w:rsidRDefault="008A3143" w:rsidP="00190D03">
      <w:pPr>
        <w:shd w:val="clear" w:color="auto" w:fill="FFFFFF"/>
        <w:suppressAutoHyphens w:val="0"/>
        <w:autoSpaceDN/>
        <w:spacing w:after="0" w:line="240" w:lineRule="auto"/>
        <w:ind w:firstLine="709"/>
        <w:jc w:val="both"/>
        <w:textAlignment w:val="auto"/>
        <w:rPr>
          <w:rFonts w:ascii="Liberation Serif" w:eastAsia="Times New Roman" w:hAnsi="Liberation Serif" w:cs="Liberation Serif"/>
          <w:sz w:val="25"/>
          <w:szCs w:val="25"/>
          <w:lang w:eastAsia="ru-RU"/>
        </w:rPr>
      </w:pPr>
      <w:r w:rsidRPr="00190D03">
        <w:rPr>
          <w:rFonts w:ascii="Liberation Serif" w:eastAsia="Times New Roman" w:hAnsi="Liberation Serif" w:cs="Liberation Serif"/>
          <w:sz w:val="25"/>
          <w:szCs w:val="25"/>
          <w:lang w:eastAsia="ru-RU"/>
        </w:rPr>
        <w:t>13) требований к безопасной эксплуатации и техническому обслуживанию внутридомового и (или) внутриквартирного газового оборудования, а также требований к содержанию относящихся к общему имуществу в многоквартирном доме вентиляционных и дымовых каналов.</w:t>
      </w:r>
    </w:p>
    <w:p w:rsidR="00F64B39" w:rsidRPr="00190D03" w:rsidRDefault="00A51C36"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w:t>
      </w:r>
      <w:r w:rsidR="005756EF" w:rsidRPr="00190D03">
        <w:rPr>
          <w:rFonts w:ascii="Liberation Serif" w:hAnsi="Liberation Serif" w:cs="Liberation Serif"/>
          <w:sz w:val="25"/>
          <w:szCs w:val="25"/>
        </w:rPr>
        <w:t>4</w:t>
      </w:r>
      <w:r w:rsidR="006D46C1" w:rsidRPr="00190D03">
        <w:rPr>
          <w:rFonts w:ascii="Liberation Serif" w:hAnsi="Liberation Serif" w:cs="Liberation Serif"/>
          <w:sz w:val="25"/>
          <w:szCs w:val="25"/>
        </w:rPr>
        <w:t xml:space="preserve">. </w:t>
      </w:r>
      <w:r w:rsidR="00F64B39" w:rsidRPr="00190D03">
        <w:rPr>
          <w:rFonts w:ascii="Liberation Serif" w:hAnsi="Liberation Serif" w:cs="Liberation Serif"/>
          <w:sz w:val="25"/>
          <w:szCs w:val="25"/>
        </w:rPr>
        <w:t>Объектом муниципального жилищного контроля (далее - объект контроля) является:</w:t>
      </w:r>
    </w:p>
    <w:p w:rsidR="007D1CDD" w:rsidRPr="00190D03" w:rsidRDefault="007D1CDD"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 деятельность, действия (бездействие) контролируемых лиц, в рамках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 указанные в подпунктах 1 - 12 пункта 1.</w:t>
      </w:r>
      <w:r w:rsidR="005756EF" w:rsidRPr="00190D03">
        <w:rPr>
          <w:rFonts w:ascii="Liberation Serif" w:hAnsi="Liberation Serif" w:cs="Liberation Serif"/>
          <w:sz w:val="25"/>
          <w:szCs w:val="25"/>
        </w:rPr>
        <w:t>3</w:t>
      </w:r>
      <w:r w:rsidRPr="00190D03">
        <w:rPr>
          <w:rFonts w:ascii="Liberation Serif" w:hAnsi="Liberation Serif" w:cs="Liberation Serif"/>
          <w:sz w:val="25"/>
          <w:szCs w:val="25"/>
        </w:rPr>
        <w:t xml:space="preserve"> настоящего Положения;</w:t>
      </w:r>
    </w:p>
    <w:p w:rsidR="007D1CDD" w:rsidRPr="00190D03" w:rsidRDefault="007D1CDD"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1 - 12 пункта 1.</w:t>
      </w:r>
      <w:r w:rsidR="005756EF" w:rsidRPr="00190D03">
        <w:rPr>
          <w:rFonts w:ascii="Liberation Serif" w:hAnsi="Liberation Serif" w:cs="Liberation Serif"/>
          <w:sz w:val="25"/>
          <w:szCs w:val="25"/>
        </w:rPr>
        <w:t>3</w:t>
      </w:r>
      <w:r w:rsidRPr="00190D03">
        <w:rPr>
          <w:rFonts w:ascii="Liberation Serif" w:hAnsi="Liberation Serif" w:cs="Liberation Serif"/>
          <w:sz w:val="25"/>
          <w:szCs w:val="25"/>
        </w:rPr>
        <w:t xml:space="preserve"> настоящего Положения;</w:t>
      </w:r>
    </w:p>
    <w:p w:rsidR="007D1CDD" w:rsidRPr="00190D03" w:rsidRDefault="007D1CDD"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 жилые помещения муниципального жилищного фонда Каменского муниципального округа Свердловской области, к которым предъявляются обязательные требования, указанные в подпунктах 1 – 12 пункта 1.</w:t>
      </w:r>
      <w:r w:rsidR="005756EF" w:rsidRPr="00190D03">
        <w:rPr>
          <w:rFonts w:ascii="Liberation Serif" w:hAnsi="Liberation Serif" w:cs="Liberation Serif"/>
          <w:sz w:val="25"/>
          <w:szCs w:val="25"/>
        </w:rPr>
        <w:t>3</w:t>
      </w:r>
      <w:r w:rsidRPr="00190D03">
        <w:rPr>
          <w:rFonts w:ascii="Liberation Serif" w:hAnsi="Liberation Serif" w:cs="Liberation Serif"/>
          <w:sz w:val="25"/>
          <w:szCs w:val="25"/>
        </w:rPr>
        <w:t xml:space="preserve"> настоящего Положения.</w:t>
      </w:r>
    </w:p>
    <w:p w:rsidR="005F5157" w:rsidRPr="00190D03" w:rsidRDefault="005F5157"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1.5. При организации муниципального жилищного контроля объектам контроля присваиваются следующие категории риска:</w:t>
      </w:r>
    </w:p>
    <w:p w:rsidR="005F5157" w:rsidRPr="00190D03" w:rsidRDefault="005F5157"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1)высокий;</w:t>
      </w:r>
    </w:p>
    <w:p w:rsidR="005F5157" w:rsidRPr="00190D03" w:rsidRDefault="005F5157"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2)средний;</w:t>
      </w:r>
    </w:p>
    <w:p w:rsidR="005F5157" w:rsidRPr="00190D03" w:rsidRDefault="005F5157"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3)низкий.</w:t>
      </w:r>
    </w:p>
    <w:p w:rsidR="005F5157" w:rsidRPr="00190D03" w:rsidRDefault="005F5157"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1.6. Плановые контрольные мероприятия в отношении объектов контроля в зависимости от присвоенной категории риска проводятся с периодичностью:</w:t>
      </w:r>
    </w:p>
    <w:p w:rsidR="005F5157" w:rsidRPr="00190D03" w:rsidRDefault="005F5157"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При установлении объекту контроля категории высокого риска с периодичностью 1 раз в 2 года.</w:t>
      </w:r>
    </w:p>
    <w:p w:rsidR="005F5157" w:rsidRPr="00190D03" w:rsidRDefault="005F5157"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При установлении объекту контроля </w:t>
      </w:r>
      <w:r w:rsidR="000A7F4B" w:rsidRPr="00190D03">
        <w:rPr>
          <w:rFonts w:ascii="Liberation Serif" w:hAnsi="Liberation Serif" w:cs="Liberation Serif"/>
          <w:sz w:val="25"/>
          <w:szCs w:val="25"/>
        </w:rPr>
        <w:t xml:space="preserve">средней и </w:t>
      </w:r>
      <w:r w:rsidRPr="00190D03">
        <w:rPr>
          <w:rFonts w:ascii="Liberation Serif" w:hAnsi="Liberation Serif" w:cs="Liberation Serif"/>
          <w:sz w:val="25"/>
          <w:szCs w:val="25"/>
        </w:rPr>
        <w:t>низкой категории риска плановые контрольные мероприятия не проводятся.</w:t>
      </w:r>
    </w:p>
    <w:p w:rsidR="00D35D7B" w:rsidRPr="00190D03" w:rsidRDefault="00787329"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w:t>
      </w:r>
      <w:r w:rsidR="005F5157" w:rsidRPr="00190D03">
        <w:rPr>
          <w:rFonts w:ascii="Liberation Serif" w:hAnsi="Liberation Serif" w:cs="Liberation Serif"/>
          <w:sz w:val="25"/>
          <w:szCs w:val="25"/>
        </w:rPr>
        <w:t>7</w:t>
      </w:r>
      <w:r w:rsidR="006D46C1" w:rsidRPr="00190D03">
        <w:rPr>
          <w:rFonts w:ascii="Liberation Serif" w:hAnsi="Liberation Serif" w:cs="Liberation Serif"/>
          <w:sz w:val="25"/>
          <w:szCs w:val="25"/>
        </w:rPr>
        <w:t xml:space="preserve">. Учет объектов контроля обеспечивается </w:t>
      </w:r>
      <w:r w:rsidR="00333519" w:rsidRPr="00190D03">
        <w:rPr>
          <w:rFonts w:ascii="Liberation Serif" w:hAnsi="Liberation Serif" w:cs="Liberation Serif"/>
          <w:sz w:val="25"/>
          <w:szCs w:val="25"/>
        </w:rPr>
        <w:t>контрольным органом</w:t>
      </w:r>
      <w:r w:rsidR="006D46C1" w:rsidRPr="00190D03">
        <w:rPr>
          <w:rFonts w:ascii="Liberation Serif" w:hAnsi="Liberation Serif" w:cs="Liberation Serif"/>
          <w:sz w:val="25"/>
          <w:szCs w:val="25"/>
        </w:rPr>
        <w:t xml:space="preserve"> путем внесения информации об объектах контроля в информационную систему органа контроля в порядке и сроки, установленные действующим законодательством. </w:t>
      </w:r>
    </w:p>
    <w:p w:rsidR="00F64B39" w:rsidRPr="00190D03" w:rsidRDefault="00787329"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w:t>
      </w:r>
      <w:r w:rsidR="005F5157" w:rsidRPr="00190D03">
        <w:rPr>
          <w:rFonts w:ascii="Liberation Serif" w:hAnsi="Liberation Serif" w:cs="Liberation Serif"/>
          <w:sz w:val="25"/>
          <w:szCs w:val="25"/>
        </w:rPr>
        <w:t>8</w:t>
      </w:r>
      <w:r w:rsidRPr="00190D03">
        <w:rPr>
          <w:rFonts w:ascii="Liberation Serif" w:hAnsi="Liberation Serif" w:cs="Liberation Serif"/>
          <w:sz w:val="25"/>
          <w:szCs w:val="25"/>
        </w:rPr>
        <w:t>.</w:t>
      </w:r>
      <w:r w:rsidR="00F64B39" w:rsidRPr="00190D03">
        <w:rPr>
          <w:rFonts w:ascii="Liberation Serif" w:hAnsi="Liberation Serif" w:cs="Liberation Serif"/>
          <w:sz w:val="25"/>
          <w:szCs w:val="25"/>
        </w:rPr>
        <w:t xml:space="preserve"> При осуществлении муниципального жилищного контроля плановые контрольные мероприятия </w:t>
      </w:r>
      <w:r w:rsidRPr="00190D03">
        <w:rPr>
          <w:rFonts w:ascii="Liberation Serif" w:hAnsi="Liberation Serif" w:cs="Liberation Serif"/>
          <w:sz w:val="25"/>
          <w:szCs w:val="25"/>
        </w:rPr>
        <w:t xml:space="preserve">проводятся на основании плана проведения плановых контрольных (надзорных) мероприятий на очередной календарный год (далее - ежегодный </w:t>
      </w:r>
      <w:r w:rsidRPr="00190D03">
        <w:rPr>
          <w:rFonts w:ascii="Liberation Serif" w:hAnsi="Liberation Serif" w:cs="Liberation Serif"/>
          <w:sz w:val="25"/>
          <w:szCs w:val="25"/>
        </w:rPr>
        <w:lastRenderedPageBreak/>
        <w:t>план контрольных (надзорных) мероприятий), формируемого контрольным (надзорным) органом и подлежащего согласованию с органами прокуратуры.</w:t>
      </w:r>
    </w:p>
    <w:p w:rsidR="00F64B39" w:rsidRPr="00190D03" w:rsidRDefault="00C97DDA"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1.</w:t>
      </w:r>
      <w:r w:rsidR="005F5157" w:rsidRPr="00190D03">
        <w:rPr>
          <w:rFonts w:ascii="Liberation Serif" w:hAnsi="Liberation Serif" w:cs="Liberation Serif"/>
          <w:sz w:val="25"/>
          <w:szCs w:val="25"/>
        </w:rPr>
        <w:t>9</w:t>
      </w:r>
      <w:r w:rsidRPr="00190D03">
        <w:rPr>
          <w:rFonts w:ascii="Liberation Serif" w:hAnsi="Liberation Serif" w:cs="Liberation Serif"/>
          <w:sz w:val="25"/>
          <w:szCs w:val="25"/>
        </w:rPr>
        <w:t>.</w:t>
      </w:r>
      <w:r w:rsidR="00F64B39" w:rsidRPr="00190D03">
        <w:rPr>
          <w:rFonts w:ascii="Liberation Serif" w:hAnsi="Liberation Serif" w:cs="Liberation Serif"/>
          <w:sz w:val="25"/>
          <w:szCs w:val="25"/>
        </w:rPr>
        <w:t xml:space="preserve"> Организация и осуществление муниципального жилищного контроля регулируются положениями 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 248-ФЗ).</w:t>
      </w:r>
    </w:p>
    <w:p w:rsidR="00D35D7B" w:rsidRPr="00190D03" w:rsidRDefault="006D46C1" w:rsidP="00190D03">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РАЗДЕЛ 2</w:t>
      </w:r>
    </w:p>
    <w:p w:rsidR="00D35D7B" w:rsidRPr="00190D03" w:rsidRDefault="006D46C1" w:rsidP="00190D03">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ПРОФИЛАКТИКА НАРУШЕНИЙ ОБЯЗАТЕЛЬНЫХ ТРЕБОВАНИЙ</w:t>
      </w:r>
    </w:p>
    <w:p w:rsidR="00D35D7B" w:rsidRPr="00190D03" w:rsidRDefault="00C97DDA"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2.1</w:t>
      </w:r>
      <w:r w:rsidR="006D46C1" w:rsidRPr="00190D03">
        <w:rPr>
          <w:rFonts w:ascii="Liberation Serif" w:hAnsi="Liberation Serif" w:cs="Liberation Serif"/>
          <w:sz w:val="25"/>
          <w:szCs w:val="25"/>
        </w:rPr>
        <w:t>. Профилактика нарушения обязательных требований направлена на предупреждение нарушений обязательных требований контролируемыми лицами и достижение следующих основных целей:</w:t>
      </w:r>
    </w:p>
    <w:p w:rsidR="00D35D7B" w:rsidRPr="00190D03" w:rsidRDefault="006D46C1" w:rsidP="00190D03">
      <w:pPr>
        <w:pStyle w:val="aa"/>
        <w:numPr>
          <w:ilvl w:val="0"/>
          <w:numId w:val="5"/>
        </w:numPr>
        <w:spacing w:after="0" w:line="240" w:lineRule="auto"/>
        <w:ind w:left="0" w:firstLine="709"/>
        <w:jc w:val="both"/>
        <w:rPr>
          <w:rFonts w:ascii="Liberation Serif" w:hAnsi="Liberation Serif" w:cs="Liberation Serif"/>
          <w:sz w:val="25"/>
          <w:szCs w:val="25"/>
        </w:rPr>
      </w:pPr>
      <w:r w:rsidRPr="00190D03">
        <w:rPr>
          <w:rFonts w:ascii="Liberation Serif" w:hAnsi="Liberation Serif" w:cs="Liberation Serif"/>
          <w:sz w:val="25"/>
          <w:szCs w:val="25"/>
        </w:rPr>
        <w:t>стимулирование добросовестного соблюдения обязательных требований контролируемыми лицами;</w:t>
      </w:r>
    </w:p>
    <w:p w:rsidR="00D35D7B" w:rsidRPr="00190D03" w:rsidRDefault="006D46C1" w:rsidP="00190D03">
      <w:pPr>
        <w:pStyle w:val="aa"/>
        <w:numPr>
          <w:ilvl w:val="0"/>
          <w:numId w:val="5"/>
        </w:numPr>
        <w:spacing w:after="0" w:line="240" w:lineRule="auto"/>
        <w:ind w:left="0" w:firstLine="709"/>
        <w:jc w:val="both"/>
        <w:rPr>
          <w:rFonts w:ascii="Liberation Serif" w:hAnsi="Liberation Serif" w:cs="Liberation Serif"/>
          <w:sz w:val="25"/>
          <w:szCs w:val="25"/>
        </w:rPr>
      </w:pPr>
      <w:r w:rsidRPr="00190D03">
        <w:rPr>
          <w:rFonts w:ascii="Liberation Serif" w:hAnsi="Liberation Serif" w:cs="Liberation Serif"/>
          <w:sz w:val="25"/>
          <w:szCs w:val="25"/>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D35D7B" w:rsidRPr="00190D03" w:rsidRDefault="006D46C1" w:rsidP="00190D03">
      <w:pPr>
        <w:pStyle w:val="aa"/>
        <w:numPr>
          <w:ilvl w:val="0"/>
          <w:numId w:val="5"/>
        </w:numPr>
        <w:spacing w:after="0" w:line="240" w:lineRule="auto"/>
        <w:ind w:left="0" w:firstLine="709"/>
        <w:jc w:val="both"/>
        <w:rPr>
          <w:rFonts w:ascii="Liberation Serif" w:hAnsi="Liberation Serif" w:cs="Liberation Serif"/>
          <w:sz w:val="25"/>
          <w:szCs w:val="25"/>
        </w:rPr>
      </w:pPr>
      <w:r w:rsidRPr="00190D03">
        <w:rPr>
          <w:rFonts w:ascii="Liberation Serif" w:hAnsi="Liberation Serif" w:cs="Liberation Serif"/>
          <w:sz w:val="25"/>
          <w:szCs w:val="25"/>
        </w:rPr>
        <w:t xml:space="preserve">создание условий для доведения обязательных требований до контролируемых лиц, повышение информированности о способах их соблюдения. </w:t>
      </w:r>
    </w:p>
    <w:p w:rsidR="00D35D7B" w:rsidRPr="00190D03" w:rsidRDefault="00C97DDA"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w:t>
      </w:r>
      <w:r w:rsidR="00F64B39" w:rsidRPr="00190D03">
        <w:rPr>
          <w:rFonts w:ascii="Liberation Serif" w:hAnsi="Liberation Serif" w:cs="Liberation Serif"/>
          <w:sz w:val="25"/>
          <w:szCs w:val="25"/>
        </w:rPr>
        <w:t>2</w:t>
      </w:r>
      <w:r w:rsidR="006D46C1" w:rsidRPr="00190D03">
        <w:rPr>
          <w:rFonts w:ascii="Liberation Serif" w:hAnsi="Liberation Serif" w:cs="Liberation Serif"/>
          <w:sz w:val="25"/>
          <w:szCs w:val="25"/>
        </w:rPr>
        <w:t>. Профилактика нарушения обязательных требований осуществляется в соответствии с Программой профилактики рисков причинения вреда (ущерба) охраняемым законом ценностям (далее – программа профилактики).</w:t>
      </w:r>
    </w:p>
    <w:p w:rsidR="007F10B9" w:rsidRPr="00190D03" w:rsidRDefault="007F10B9"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2.3. Порядок разработки, утверждения и актуализации программы профилактики рисков причинения вреда утверждается Правительством Российской федерации.</w:t>
      </w:r>
    </w:p>
    <w:p w:rsidR="00D35D7B" w:rsidRPr="00190D03" w:rsidRDefault="00C97DDA"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w:t>
      </w:r>
      <w:r w:rsidR="007F10B9" w:rsidRPr="00190D03">
        <w:rPr>
          <w:rFonts w:ascii="Liberation Serif" w:hAnsi="Liberation Serif" w:cs="Liberation Serif"/>
          <w:sz w:val="25"/>
          <w:szCs w:val="25"/>
        </w:rPr>
        <w:t>4</w:t>
      </w:r>
      <w:r w:rsidR="006D46C1" w:rsidRPr="00190D03">
        <w:rPr>
          <w:rFonts w:ascii="Liberation Serif" w:hAnsi="Liberation Serif" w:cs="Liberation Serif"/>
          <w:sz w:val="25"/>
          <w:szCs w:val="25"/>
        </w:rPr>
        <w:t>. Программа профилактики состоит из следующих разделов:</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 xml:space="preserve">1) анализ текущего состояния осуществления муниципального жилищного контроля, описание текущего уровня развития профилактической деятельности </w:t>
      </w:r>
      <w:r w:rsidR="00333519" w:rsidRPr="00190D03">
        <w:rPr>
          <w:rFonts w:ascii="Liberation Serif" w:hAnsi="Liberation Serif" w:cs="Liberation Serif"/>
          <w:sz w:val="25"/>
          <w:szCs w:val="25"/>
        </w:rPr>
        <w:t>контрольного органа</w:t>
      </w:r>
      <w:r w:rsidRPr="00190D03">
        <w:rPr>
          <w:rFonts w:ascii="Liberation Serif" w:hAnsi="Liberation Serif" w:cs="Liberation Serif"/>
          <w:sz w:val="25"/>
          <w:szCs w:val="25"/>
        </w:rPr>
        <w:t>, характеристику проблем, на решение которых направлена программа профилактики;</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2) цели и задачи реализации программы профилактики;</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3) перечень профилактических мероприятий, сроки (периодичность) их проведения;</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4) показатели результативности и эффективности программы профилактики.</w:t>
      </w:r>
    </w:p>
    <w:p w:rsidR="00D35D7B" w:rsidRPr="00190D03" w:rsidRDefault="00C97DDA"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w:t>
      </w:r>
      <w:r w:rsidR="00F64B39" w:rsidRPr="00190D03">
        <w:rPr>
          <w:rFonts w:ascii="Liberation Serif" w:hAnsi="Liberation Serif" w:cs="Liberation Serif"/>
          <w:sz w:val="25"/>
          <w:szCs w:val="25"/>
        </w:rPr>
        <w:t>5</w:t>
      </w:r>
      <w:r w:rsidR="006D46C1" w:rsidRPr="00190D03">
        <w:rPr>
          <w:rFonts w:ascii="Liberation Serif" w:hAnsi="Liberation Serif" w:cs="Liberation Serif"/>
          <w:sz w:val="25"/>
          <w:szCs w:val="25"/>
        </w:rPr>
        <w:t xml:space="preserve">. Утвержденная программа профилактики размещается на официальном сайте </w:t>
      </w:r>
      <w:r w:rsidR="00333519" w:rsidRPr="00190D03">
        <w:rPr>
          <w:rFonts w:ascii="Liberation Serif" w:hAnsi="Liberation Serif" w:cs="Liberation Serif"/>
          <w:sz w:val="25"/>
          <w:szCs w:val="25"/>
        </w:rPr>
        <w:t>контрольн</w:t>
      </w:r>
      <w:r w:rsidR="009D28C0" w:rsidRPr="00190D03">
        <w:rPr>
          <w:rFonts w:ascii="Liberation Serif" w:hAnsi="Liberation Serif" w:cs="Liberation Serif"/>
          <w:sz w:val="25"/>
          <w:szCs w:val="25"/>
        </w:rPr>
        <w:t>ого</w:t>
      </w:r>
      <w:r w:rsidR="00333519" w:rsidRPr="00190D03">
        <w:rPr>
          <w:rFonts w:ascii="Liberation Serif" w:hAnsi="Liberation Serif" w:cs="Liberation Serif"/>
          <w:sz w:val="25"/>
          <w:szCs w:val="25"/>
        </w:rPr>
        <w:t xml:space="preserve"> орган</w:t>
      </w:r>
      <w:r w:rsidR="009D28C0" w:rsidRPr="00190D03">
        <w:rPr>
          <w:rFonts w:ascii="Liberation Serif" w:hAnsi="Liberation Serif" w:cs="Liberation Serif"/>
          <w:sz w:val="25"/>
          <w:szCs w:val="25"/>
        </w:rPr>
        <w:t>а</w:t>
      </w:r>
      <w:r w:rsidRPr="00190D03">
        <w:rPr>
          <w:rFonts w:ascii="Liberation Serif" w:hAnsi="Liberation Serif" w:cs="Liberation Serif"/>
          <w:sz w:val="25"/>
          <w:szCs w:val="25"/>
        </w:rPr>
        <w:t xml:space="preserve"> </w:t>
      </w:r>
      <w:r w:rsidR="009D28C0" w:rsidRPr="00190D03">
        <w:rPr>
          <w:rFonts w:ascii="Liberation Serif" w:hAnsi="Liberation Serif" w:cs="Liberation Serif"/>
          <w:sz w:val="25"/>
          <w:szCs w:val="25"/>
        </w:rPr>
        <w:t xml:space="preserve">( </w:t>
      </w:r>
      <w:hyperlink r:id="rId8" w:history="1">
        <w:r w:rsidR="007F10B9" w:rsidRPr="00190D03">
          <w:rPr>
            <w:rStyle w:val="af3"/>
            <w:rFonts w:ascii="Liberation Serif" w:hAnsi="Liberation Serif" w:cs="Liberation Serif"/>
            <w:sz w:val="25"/>
            <w:szCs w:val="25"/>
          </w:rPr>
          <w:t>https://www.kamensk-adm.ru/</w:t>
        </w:r>
      </w:hyperlink>
      <w:r w:rsidR="009D28C0" w:rsidRPr="00190D03">
        <w:rPr>
          <w:rFonts w:ascii="Liberation Serif" w:hAnsi="Liberation Serif" w:cs="Liberation Serif"/>
          <w:sz w:val="25"/>
          <w:szCs w:val="25"/>
        </w:rPr>
        <w:t>)</w:t>
      </w:r>
      <w:r w:rsidRPr="00190D03">
        <w:rPr>
          <w:rFonts w:ascii="Liberation Serif" w:hAnsi="Liberation Serif" w:cs="Liberation Serif"/>
          <w:sz w:val="25"/>
          <w:szCs w:val="25"/>
        </w:rPr>
        <w:t>.</w:t>
      </w:r>
    </w:p>
    <w:p w:rsidR="007F10B9" w:rsidRPr="00190D03" w:rsidRDefault="007F10B9"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2.6. Контрольный орган при проведении профилактических мероприятий осуществляют взаимодействие с гражданами, организациями только в случаях, установленных Федеральным законом №248-ФЗ. Если иное не установлено Федеральным законом 248-ФЗ, профилактические мероприятия, в ходе которых осуществляется взаимодействие с контролируемыми лицами, проводятся только с согласия данных контролируемых лиц либо по их инициативе.</w:t>
      </w:r>
    </w:p>
    <w:p w:rsidR="007F10B9" w:rsidRPr="00190D03" w:rsidRDefault="007F10B9"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 2.7. 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руководителю (заместителю руководителя) контрольного (надзорного) органа или иному должностному лицу контрольного (надзорного) органа, уполномоченному в соответствии с положением о виде контроля на принятие решений о проведении контрольных (надзорных) мероприятий                                    (далее - уполномоченное должностное лицо контрольного (надзорного) органа), для принятия решения о проведении контрольных (надзорных) мероприятий.</w:t>
      </w:r>
    </w:p>
    <w:p w:rsidR="00D35D7B" w:rsidRPr="00190D03" w:rsidRDefault="00C97DDA"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w:t>
      </w:r>
      <w:r w:rsidR="007F10B9" w:rsidRPr="00190D03">
        <w:rPr>
          <w:rFonts w:ascii="Liberation Serif" w:hAnsi="Liberation Serif" w:cs="Liberation Serif"/>
          <w:sz w:val="25"/>
          <w:szCs w:val="25"/>
        </w:rPr>
        <w:t>8</w:t>
      </w:r>
      <w:r w:rsidR="006D46C1" w:rsidRPr="00190D03">
        <w:rPr>
          <w:rFonts w:ascii="Liberation Serif" w:hAnsi="Liberation Serif" w:cs="Liberation Serif"/>
          <w:sz w:val="25"/>
          <w:szCs w:val="25"/>
        </w:rPr>
        <w:t xml:space="preserve">. Профилактические мероприятия, предусмотренные программой профилактики, </w:t>
      </w:r>
      <w:r w:rsidR="00FF04FE" w:rsidRPr="00190D03">
        <w:rPr>
          <w:rFonts w:ascii="Liberation Serif" w:hAnsi="Liberation Serif" w:cs="Liberation Serif"/>
          <w:sz w:val="25"/>
          <w:szCs w:val="25"/>
        </w:rPr>
        <w:t>являются приоритетными по отношению к проведению контрольных мероприятий</w:t>
      </w:r>
      <w:r w:rsidR="006D46C1" w:rsidRPr="00190D03">
        <w:rPr>
          <w:rFonts w:ascii="Liberation Serif" w:hAnsi="Liberation Serif" w:cs="Liberation Serif"/>
          <w:sz w:val="25"/>
          <w:szCs w:val="25"/>
        </w:rPr>
        <w:t>.</w:t>
      </w:r>
    </w:p>
    <w:p w:rsidR="00D35D7B" w:rsidRPr="00190D03" w:rsidRDefault="00FF04FE"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w:t>
      </w:r>
      <w:r w:rsidR="007F10B9" w:rsidRPr="00190D03">
        <w:rPr>
          <w:rFonts w:ascii="Liberation Serif" w:hAnsi="Liberation Serif" w:cs="Liberation Serif"/>
          <w:sz w:val="25"/>
          <w:szCs w:val="25"/>
        </w:rPr>
        <w:t>9</w:t>
      </w:r>
      <w:r w:rsidR="006D46C1" w:rsidRPr="00190D03">
        <w:rPr>
          <w:rFonts w:ascii="Liberation Serif" w:hAnsi="Liberation Serif" w:cs="Liberation Serif"/>
          <w:sz w:val="25"/>
          <w:szCs w:val="25"/>
        </w:rPr>
        <w:t xml:space="preserve">. </w:t>
      </w:r>
      <w:r w:rsidR="00F64B39"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проводит следующие профилактические мероприятия:</w:t>
      </w:r>
    </w:p>
    <w:p w:rsidR="00D35D7B" w:rsidRPr="00190D03" w:rsidRDefault="006D46C1" w:rsidP="00190D03">
      <w:pPr>
        <w:pStyle w:val="aa"/>
        <w:numPr>
          <w:ilvl w:val="0"/>
          <w:numId w:val="6"/>
        </w:numPr>
        <w:spacing w:after="0" w:line="240" w:lineRule="auto"/>
        <w:ind w:left="0" w:firstLine="709"/>
        <w:jc w:val="both"/>
        <w:rPr>
          <w:rFonts w:ascii="Liberation Serif" w:hAnsi="Liberation Serif" w:cs="Liberation Serif"/>
          <w:sz w:val="25"/>
          <w:szCs w:val="25"/>
        </w:rPr>
      </w:pPr>
      <w:r w:rsidRPr="00190D03">
        <w:rPr>
          <w:rFonts w:ascii="Liberation Serif" w:hAnsi="Liberation Serif" w:cs="Liberation Serif"/>
          <w:sz w:val="25"/>
          <w:szCs w:val="25"/>
        </w:rPr>
        <w:lastRenderedPageBreak/>
        <w:t>информирование;</w:t>
      </w:r>
    </w:p>
    <w:p w:rsidR="00147CF7" w:rsidRPr="00190D03" w:rsidRDefault="00147CF7" w:rsidP="00190D03">
      <w:pPr>
        <w:pStyle w:val="aa"/>
        <w:numPr>
          <w:ilvl w:val="0"/>
          <w:numId w:val="6"/>
        </w:numPr>
        <w:spacing w:after="0" w:line="240" w:lineRule="auto"/>
        <w:ind w:left="0" w:firstLine="709"/>
        <w:jc w:val="both"/>
        <w:rPr>
          <w:rFonts w:ascii="Liberation Serif" w:hAnsi="Liberation Serif" w:cs="Liberation Serif"/>
          <w:sz w:val="25"/>
          <w:szCs w:val="25"/>
        </w:rPr>
      </w:pPr>
      <w:r w:rsidRPr="00190D03">
        <w:rPr>
          <w:rFonts w:ascii="Liberation Serif" w:hAnsi="Liberation Serif" w:cs="Liberation Serif"/>
          <w:sz w:val="25"/>
          <w:szCs w:val="25"/>
        </w:rPr>
        <w:t>консультирование;</w:t>
      </w:r>
    </w:p>
    <w:p w:rsidR="00147CF7" w:rsidRPr="00190D03" w:rsidRDefault="00147CF7" w:rsidP="00190D03">
      <w:pPr>
        <w:pStyle w:val="aa"/>
        <w:numPr>
          <w:ilvl w:val="0"/>
          <w:numId w:val="6"/>
        </w:numPr>
        <w:spacing w:after="0" w:line="240" w:lineRule="auto"/>
        <w:ind w:left="0" w:firstLine="709"/>
        <w:jc w:val="both"/>
        <w:rPr>
          <w:rFonts w:ascii="Liberation Serif" w:hAnsi="Liberation Serif" w:cs="Liberation Serif"/>
          <w:sz w:val="25"/>
          <w:szCs w:val="25"/>
        </w:rPr>
      </w:pPr>
      <w:r w:rsidRPr="00190D03">
        <w:rPr>
          <w:rFonts w:ascii="Liberation Serif" w:hAnsi="Liberation Serif" w:cs="Liberation Serif"/>
          <w:sz w:val="25"/>
          <w:szCs w:val="25"/>
        </w:rPr>
        <w:t>обобщение правоприменительной практики.</w:t>
      </w:r>
    </w:p>
    <w:p w:rsidR="00D35D7B" w:rsidRPr="00190D03" w:rsidRDefault="00F64B39"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может проводить профилактические мероприятия, не предусмотренные программой профилактики:</w:t>
      </w:r>
    </w:p>
    <w:p w:rsidR="00D35D7B" w:rsidRPr="00190D03" w:rsidRDefault="006D46C1" w:rsidP="00190D03">
      <w:pPr>
        <w:pStyle w:val="aa"/>
        <w:numPr>
          <w:ilvl w:val="0"/>
          <w:numId w:val="7"/>
        </w:numPr>
        <w:spacing w:after="0" w:line="240" w:lineRule="auto"/>
        <w:jc w:val="both"/>
        <w:rPr>
          <w:rFonts w:ascii="Liberation Serif" w:hAnsi="Liberation Serif" w:cs="Liberation Serif"/>
          <w:sz w:val="25"/>
          <w:szCs w:val="25"/>
        </w:rPr>
      </w:pPr>
      <w:r w:rsidRPr="00190D03">
        <w:rPr>
          <w:rFonts w:ascii="Liberation Serif" w:hAnsi="Liberation Serif" w:cs="Liberation Serif"/>
          <w:sz w:val="25"/>
          <w:szCs w:val="25"/>
        </w:rPr>
        <w:t>объявление предостережения;</w:t>
      </w:r>
    </w:p>
    <w:p w:rsidR="00D35D7B" w:rsidRPr="00190D03" w:rsidRDefault="006D46C1" w:rsidP="00190D03">
      <w:pPr>
        <w:pStyle w:val="aa"/>
        <w:numPr>
          <w:ilvl w:val="0"/>
          <w:numId w:val="7"/>
        </w:numPr>
        <w:spacing w:after="0" w:line="240" w:lineRule="auto"/>
        <w:jc w:val="both"/>
        <w:rPr>
          <w:rFonts w:ascii="Liberation Serif" w:hAnsi="Liberation Serif" w:cs="Liberation Serif"/>
          <w:sz w:val="25"/>
          <w:szCs w:val="25"/>
        </w:rPr>
      </w:pPr>
      <w:r w:rsidRPr="00190D03">
        <w:rPr>
          <w:rFonts w:ascii="Liberation Serif" w:hAnsi="Liberation Serif" w:cs="Liberation Serif"/>
          <w:sz w:val="25"/>
          <w:szCs w:val="25"/>
        </w:rPr>
        <w:t>профилактический визит</w:t>
      </w:r>
      <w:r w:rsidR="00147CF7" w:rsidRPr="00190D03">
        <w:rPr>
          <w:rFonts w:ascii="Liberation Serif" w:hAnsi="Liberation Serif" w:cs="Liberation Serif"/>
          <w:sz w:val="25"/>
          <w:szCs w:val="25"/>
        </w:rPr>
        <w:t>;</w:t>
      </w:r>
    </w:p>
    <w:p w:rsidR="00296EDC" w:rsidRPr="00190D03" w:rsidRDefault="00296EDC" w:rsidP="00190D03">
      <w:pPr>
        <w:pStyle w:val="aa"/>
        <w:numPr>
          <w:ilvl w:val="0"/>
          <w:numId w:val="7"/>
        </w:numPr>
        <w:spacing w:after="0" w:line="240" w:lineRule="auto"/>
        <w:jc w:val="both"/>
        <w:rPr>
          <w:rFonts w:ascii="Liberation Serif" w:hAnsi="Liberation Serif" w:cs="Liberation Serif"/>
          <w:sz w:val="25"/>
          <w:szCs w:val="25"/>
        </w:rPr>
      </w:pPr>
      <w:r w:rsidRPr="00190D03">
        <w:rPr>
          <w:rFonts w:ascii="Liberation Serif" w:hAnsi="Liberation Serif" w:cs="Liberation Serif"/>
          <w:sz w:val="25"/>
          <w:szCs w:val="25"/>
        </w:rPr>
        <w:t>обязательный профилактический визит.</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Учет проводимых </w:t>
      </w:r>
      <w:r w:rsidR="00333519" w:rsidRPr="00190D03">
        <w:rPr>
          <w:rFonts w:ascii="Liberation Serif" w:hAnsi="Liberation Serif" w:cs="Liberation Serif"/>
          <w:sz w:val="25"/>
          <w:szCs w:val="25"/>
        </w:rPr>
        <w:t xml:space="preserve">контрольным органом </w:t>
      </w:r>
      <w:r w:rsidRPr="00190D03">
        <w:rPr>
          <w:rFonts w:ascii="Liberation Serif" w:hAnsi="Liberation Serif" w:cs="Liberation Serif"/>
          <w:sz w:val="25"/>
          <w:szCs w:val="25"/>
        </w:rPr>
        <w:t>профилактических мероприятий осуществляется путем внесения информации о проводимых профилактических мероприятиях в информационную систему Единый реестр контрольных (надзорных) мероприятий.</w:t>
      </w:r>
    </w:p>
    <w:p w:rsidR="007F10B9" w:rsidRPr="00190D03" w:rsidRDefault="00FF04FE"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w:t>
      </w:r>
      <w:r w:rsidR="007F10B9" w:rsidRPr="00190D03">
        <w:rPr>
          <w:rFonts w:ascii="Liberation Serif" w:hAnsi="Liberation Serif" w:cs="Liberation Serif"/>
          <w:sz w:val="25"/>
          <w:szCs w:val="25"/>
        </w:rPr>
        <w:t>10</w:t>
      </w:r>
      <w:r w:rsidRPr="00190D03">
        <w:rPr>
          <w:rFonts w:ascii="Liberation Serif" w:hAnsi="Liberation Serif" w:cs="Liberation Serif"/>
          <w:sz w:val="25"/>
          <w:szCs w:val="25"/>
        </w:rPr>
        <w:t xml:space="preserve">. Информирование </w:t>
      </w:r>
      <w:r w:rsidR="005C0017" w:rsidRPr="00190D03">
        <w:rPr>
          <w:rFonts w:ascii="Liberation Serif" w:hAnsi="Liberation Serif" w:cs="Liberation Serif"/>
          <w:sz w:val="25"/>
          <w:szCs w:val="25"/>
        </w:rPr>
        <w:t>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(https://www.kamensk-adm.ru/) (далее – официальный сайт администрации) в специальном разделе, посвященном контрольной деятельности, в средствах массовой информации, через личные кабинеты контролируемых лиц в государственных информационных системах (при их наличии) и в иных формах.</w:t>
      </w:r>
    </w:p>
    <w:p w:rsidR="00D35D7B" w:rsidRPr="00190D03" w:rsidRDefault="00F64B39"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размещает и поддерживает в актуальном состоянии на </w:t>
      </w:r>
      <w:r w:rsidR="007F10B9" w:rsidRPr="00190D03">
        <w:rPr>
          <w:rFonts w:ascii="Liberation Serif" w:hAnsi="Liberation Serif" w:cs="Liberation Serif"/>
          <w:sz w:val="25"/>
          <w:szCs w:val="25"/>
        </w:rPr>
        <w:t>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248-ФЗ.</w:t>
      </w:r>
    </w:p>
    <w:p w:rsidR="00D35D7B" w:rsidRPr="00190D03" w:rsidRDefault="007F10B9"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2.11</w:t>
      </w:r>
      <w:r w:rsidR="006D46C1" w:rsidRPr="00190D03">
        <w:rPr>
          <w:rFonts w:ascii="Liberation Serif" w:hAnsi="Liberation Serif" w:cs="Liberation Serif"/>
          <w:sz w:val="25"/>
          <w:szCs w:val="25"/>
        </w:rPr>
        <w:t>.</w:t>
      </w:r>
      <w:r w:rsidRPr="00190D03">
        <w:rPr>
          <w:rFonts w:ascii="Liberation Serif" w:hAnsi="Liberation Serif" w:cs="Liberation Serif"/>
          <w:sz w:val="25"/>
          <w:szCs w:val="25"/>
        </w:rPr>
        <w:t xml:space="preserve"> Консультирование</w:t>
      </w:r>
      <w:r w:rsidR="006D46C1" w:rsidRPr="00190D03">
        <w:rPr>
          <w:rFonts w:ascii="Liberation Serif" w:hAnsi="Liberation Serif" w:cs="Liberation Serif"/>
          <w:sz w:val="25"/>
          <w:szCs w:val="25"/>
        </w:rPr>
        <w:t xml:space="preserve"> по обращениям контролируемых лиц и их представителей осуществляют Инспекторы. Консультирование осуществляется без взимания платы.</w:t>
      </w:r>
    </w:p>
    <w:p w:rsidR="00D35D7B" w:rsidRPr="00190D03" w:rsidRDefault="00F64B39"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w:t>
      </w:r>
      <w:r w:rsidR="00147CF7" w:rsidRPr="00190D03">
        <w:rPr>
          <w:rFonts w:ascii="Liberation Serif" w:hAnsi="Liberation Serif" w:cs="Liberation Serif"/>
          <w:sz w:val="25"/>
          <w:szCs w:val="25"/>
        </w:rPr>
        <w:t>.12</w:t>
      </w:r>
      <w:r w:rsidR="00BC3688" w:rsidRPr="00190D03">
        <w:rPr>
          <w:rFonts w:ascii="Liberation Serif" w:hAnsi="Liberation Serif" w:cs="Liberation Serif"/>
          <w:sz w:val="25"/>
          <w:szCs w:val="25"/>
        </w:rPr>
        <w:t>.</w:t>
      </w:r>
      <w:r w:rsidR="006D46C1" w:rsidRPr="00190D03">
        <w:rPr>
          <w:rFonts w:ascii="Liberation Serif" w:hAnsi="Liberation Serif" w:cs="Liberation Serif"/>
          <w:sz w:val="25"/>
          <w:szCs w:val="25"/>
        </w:rPr>
        <w:t xml:space="preserve"> Консультирование </w:t>
      </w:r>
      <w:r w:rsidR="00333519" w:rsidRPr="00190D03">
        <w:rPr>
          <w:rFonts w:ascii="Liberation Serif" w:hAnsi="Liberation Serif" w:cs="Liberation Serif"/>
          <w:sz w:val="25"/>
          <w:szCs w:val="25"/>
        </w:rPr>
        <w:t xml:space="preserve">контрольным органом </w:t>
      </w:r>
      <w:r w:rsidR="006D46C1" w:rsidRPr="00190D03">
        <w:rPr>
          <w:rFonts w:ascii="Liberation Serif" w:hAnsi="Liberation Serif" w:cs="Liberation Serif"/>
          <w:sz w:val="25"/>
          <w:szCs w:val="25"/>
        </w:rPr>
        <w:t xml:space="preserve">осуществляется по вопросам, связанным с организацией и осуществлением муниципального жилищного </w:t>
      </w:r>
      <w:r w:rsidR="00337081" w:rsidRPr="00190D03">
        <w:rPr>
          <w:rFonts w:ascii="Liberation Serif" w:hAnsi="Liberation Serif" w:cs="Liberation Serif"/>
          <w:sz w:val="25"/>
          <w:szCs w:val="25"/>
        </w:rPr>
        <w:t>контроля,</w:t>
      </w:r>
      <w:r w:rsidR="006D46C1" w:rsidRPr="00190D03">
        <w:rPr>
          <w:rFonts w:ascii="Liberation Serif" w:hAnsi="Liberation Serif" w:cs="Liberation Serif"/>
          <w:sz w:val="25"/>
          <w:szCs w:val="25"/>
        </w:rPr>
        <w:t xml:space="preserve"> в том числе о </w:t>
      </w:r>
      <w:r w:rsidR="00337081" w:rsidRPr="00190D03">
        <w:rPr>
          <w:rFonts w:ascii="Liberation Serif" w:hAnsi="Liberation Serif" w:cs="Liberation Serif"/>
          <w:sz w:val="25"/>
          <w:szCs w:val="25"/>
        </w:rPr>
        <w:t>месте нахождения</w:t>
      </w:r>
      <w:r w:rsidR="006D46C1" w:rsidRPr="00190D03">
        <w:rPr>
          <w:rFonts w:ascii="Liberation Serif" w:hAnsi="Liberation Serif" w:cs="Liberation Serif"/>
          <w:sz w:val="25"/>
          <w:szCs w:val="25"/>
        </w:rPr>
        <w:t xml:space="preserve"> и графике работы органа контроля, реквизитах нормативно-правовых актах, регламентирующих осуществление муниципального жилищного контроля, о порядке и ходе осуществления муниципального жилищного контроля.</w:t>
      </w:r>
    </w:p>
    <w:p w:rsidR="00BC3688" w:rsidRPr="00190D03" w:rsidRDefault="00BC368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2.13</w:t>
      </w:r>
      <w:r w:rsidR="006D46C1" w:rsidRPr="00190D03">
        <w:rPr>
          <w:rFonts w:ascii="Liberation Serif" w:hAnsi="Liberation Serif" w:cs="Liberation Serif"/>
          <w:sz w:val="25"/>
          <w:szCs w:val="25"/>
        </w:rPr>
        <w:t xml:space="preserve">. </w:t>
      </w:r>
      <w:r w:rsidRPr="00190D03">
        <w:rPr>
          <w:rFonts w:ascii="Liberation Serif" w:hAnsi="Liberation Serif" w:cs="Liberation Serif"/>
          <w:sz w:val="25"/>
          <w:szCs w:val="25"/>
        </w:rPr>
        <w:t>Консультирование может осуществляться инспектором по телефону, посредством видео-конференц-связи, на личном приеме либо в ходе проведения профилактического мероприятия.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По итогам консультирования информация в письменной форме контролируемым лицам и их представителям не предоставляется. </w:t>
      </w:r>
    </w:p>
    <w:p w:rsidR="00D35D7B" w:rsidRPr="00190D03" w:rsidRDefault="00BC368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2.14</w:t>
      </w:r>
      <w:r w:rsidR="006D46C1" w:rsidRPr="00190D03">
        <w:rPr>
          <w:rFonts w:ascii="Liberation Serif" w:hAnsi="Liberation Serif" w:cs="Liberation Serif"/>
          <w:sz w:val="25"/>
          <w:szCs w:val="25"/>
        </w:rPr>
        <w:t>. Контролируемое лицо вправе направить запрос о предоставлении письменного ответа в сроки, установленные Федеральным законом от 2 мая 2006 года № 59-ФЗ «О порядке рассмотрения обращений граждан Российской Федерации».</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При осуществлении консультирования должностное лицо </w:t>
      </w:r>
      <w:r w:rsidR="00F64B39" w:rsidRPr="00190D03">
        <w:rPr>
          <w:rFonts w:ascii="Liberation Serif" w:hAnsi="Liberation Serif" w:cs="Liberation Serif"/>
          <w:sz w:val="25"/>
          <w:szCs w:val="25"/>
        </w:rPr>
        <w:t>контрольного органа</w:t>
      </w:r>
      <w:r w:rsidRPr="00190D03">
        <w:rPr>
          <w:rFonts w:ascii="Liberation Serif" w:hAnsi="Liberation Serif" w:cs="Liberation Serif"/>
          <w:sz w:val="25"/>
          <w:szCs w:val="25"/>
        </w:rPr>
        <w:t xml:space="preserve"> обязано соблюдать конфиденциальность информации, доступ к которой ограничен в соответствии с законодательством Российской Федерации.</w:t>
      </w:r>
    </w:p>
    <w:p w:rsidR="00D35D7B" w:rsidRPr="00190D03" w:rsidRDefault="002D3B8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2.15. </w:t>
      </w:r>
      <w:r w:rsidR="006D46C1" w:rsidRPr="00190D03">
        <w:rPr>
          <w:rFonts w:ascii="Liberation Serif" w:hAnsi="Liberation Serif" w:cs="Liberation Serif"/>
          <w:sz w:val="25"/>
          <w:szCs w:val="25"/>
        </w:rPr>
        <w:t xml:space="preserve">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w:t>
      </w:r>
      <w:r w:rsidR="00333519" w:rsidRPr="00190D03">
        <w:rPr>
          <w:rFonts w:ascii="Liberation Serif" w:hAnsi="Liberation Serif" w:cs="Liberation Serif"/>
          <w:sz w:val="25"/>
          <w:szCs w:val="25"/>
        </w:rPr>
        <w:t>контрольного органа</w:t>
      </w:r>
      <w:r w:rsidR="006D46C1" w:rsidRPr="00190D03">
        <w:rPr>
          <w:rFonts w:ascii="Liberation Serif" w:hAnsi="Liberation Serif" w:cs="Liberation Serif"/>
          <w:sz w:val="25"/>
          <w:szCs w:val="25"/>
        </w:rPr>
        <w:t>, иных участников контрольного мероприятия, а также результаты проведенных в рамках контрольного мероприятия экспертизы, испытаний.</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Информация, ставшая известной должностному лицу </w:t>
      </w:r>
      <w:r w:rsidR="00333519" w:rsidRPr="00190D03">
        <w:rPr>
          <w:rFonts w:ascii="Liberation Serif" w:hAnsi="Liberation Serif" w:cs="Liberation Serif"/>
          <w:sz w:val="25"/>
          <w:szCs w:val="25"/>
        </w:rPr>
        <w:t xml:space="preserve">контрольного органа </w:t>
      </w:r>
      <w:r w:rsidRPr="00190D03">
        <w:rPr>
          <w:rFonts w:ascii="Liberation Serif" w:hAnsi="Liberation Serif" w:cs="Liberation Serif"/>
          <w:sz w:val="25"/>
          <w:szCs w:val="25"/>
        </w:rPr>
        <w:t xml:space="preserve">в ходе консультирования, не может использоваться </w:t>
      </w:r>
      <w:r w:rsidR="00333519" w:rsidRPr="00190D03">
        <w:rPr>
          <w:rFonts w:ascii="Liberation Serif" w:hAnsi="Liberation Serif" w:cs="Liberation Serif"/>
          <w:sz w:val="25"/>
          <w:szCs w:val="25"/>
        </w:rPr>
        <w:t xml:space="preserve">контрольным органом </w:t>
      </w:r>
      <w:r w:rsidRPr="00190D03">
        <w:rPr>
          <w:rFonts w:ascii="Liberation Serif" w:hAnsi="Liberation Serif" w:cs="Liberation Serif"/>
          <w:sz w:val="25"/>
          <w:szCs w:val="25"/>
        </w:rPr>
        <w:t>в целях оценки контролируемого лица по вопросам соблюдения обязательных требований.</w:t>
      </w:r>
    </w:p>
    <w:p w:rsidR="00D35D7B" w:rsidRPr="00190D03" w:rsidRDefault="00BC368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2.16</w:t>
      </w:r>
      <w:r w:rsidR="006D46C1" w:rsidRPr="00190D03">
        <w:rPr>
          <w:rFonts w:ascii="Liberation Serif" w:hAnsi="Liberation Serif" w:cs="Liberation Serif"/>
          <w:sz w:val="25"/>
          <w:szCs w:val="25"/>
        </w:rPr>
        <w:t xml:space="preserve">. </w:t>
      </w:r>
      <w:r w:rsidR="00F64B39"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осуществляет учет консультирований.</w:t>
      </w:r>
    </w:p>
    <w:p w:rsidR="00D35D7B" w:rsidRPr="00190D03" w:rsidRDefault="00BC368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2.17</w:t>
      </w:r>
      <w:r w:rsidR="006D46C1" w:rsidRPr="00190D03">
        <w:rPr>
          <w:rFonts w:ascii="Liberation Serif" w:hAnsi="Liberation Serif" w:cs="Liberation Serif"/>
          <w:sz w:val="25"/>
          <w:szCs w:val="25"/>
        </w:rPr>
        <w:t xml:space="preserve">. Консультирование по однотипным обращениям контролируемых лиц и их представителей осуществляется посредством размещения на официальном сайте </w:t>
      </w:r>
      <w:r w:rsidR="00333519" w:rsidRPr="00190D03">
        <w:rPr>
          <w:rFonts w:ascii="Liberation Serif" w:hAnsi="Liberation Serif" w:cs="Liberation Serif"/>
          <w:sz w:val="25"/>
          <w:szCs w:val="25"/>
        </w:rPr>
        <w:lastRenderedPageBreak/>
        <w:t xml:space="preserve">контрольного органа </w:t>
      </w:r>
      <w:r w:rsidR="006D46C1" w:rsidRPr="00190D03">
        <w:rPr>
          <w:rFonts w:ascii="Liberation Serif" w:hAnsi="Liberation Serif" w:cs="Liberation Serif"/>
          <w:sz w:val="25"/>
          <w:szCs w:val="25"/>
        </w:rPr>
        <w:t xml:space="preserve">письменного разъяснения, подписанного руководителем </w:t>
      </w:r>
      <w:r w:rsidR="00333519" w:rsidRPr="00190D03">
        <w:rPr>
          <w:rFonts w:ascii="Liberation Serif" w:hAnsi="Liberation Serif" w:cs="Liberation Serif"/>
          <w:sz w:val="25"/>
          <w:szCs w:val="25"/>
        </w:rPr>
        <w:t>контрольного органа</w:t>
      </w:r>
      <w:r w:rsidR="006D46C1" w:rsidRPr="00190D03">
        <w:rPr>
          <w:rFonts w:ascii="Liberation Serif" w:hAnsi="Liberation Serif" w:cs="Liberation Serif"/>
          <w:sz w:val="25"/>
          <w:szCs w:val="25"/>
        </w:rPr>
        <w:t xml:space="preserve">. </w:t>
      </w:r>
    </w:p>
    <w:p w:rsidR="00BC3688" w:rsidRPr="00190D03" w:rsidRDefault="00BC3688"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2.18. Обобщение правоприменительной практики проводится для решения следующих задач:</w:t>
      </w:r>
    </w:p>
    <w:p w:rsidR="00BC3688" w:rsidRPr="00190D03" w:rsidRDefault="00BC3688"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1) обеспечение единообразных подходов к применению контрольным органом и его должностными лицами обязательных требований</w:t>
      </w:r>
      <w:r w:rsidR="00296EDC" w:rsidRPr="00190D03">
        <w:rPr>
          <w:rFonts w:ascii="Liberation Serif" w:hAnsi="Liberation Serif" w:cs="Liberation Serif"/>
          <w:sz w:val="25"/>
          <w:szCs w:val="25"/>
        </w:rPr>
        <w:t>, предусмотренных Федеральным законом 248-ФЗ</w:t>
      </w:r>
      <w:r w:rsidRPr="00190D03">
        <w:rPr>
          <w:rFonts w:ascii="Liberation Serif" w:hAnsi="Liberation Serif" w:cs="Liberation Serif"/>
          <w:sz w:val="25"/>
          <w:szCs w:val="25"/>
        </w:rPr>
        <w:t>;</w:t>
      </w:r>
    </w:p>
    <w:p w:rsidR="00BC3688" w:rsidRPr="00190D03" w:rsidRDefault="00BC3688"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 выявление типичных нарушений обязательных требований, причин, факторов и условий, способствующих возникновению указанных нарушений;</w:t>
      </w:r>
    </w:p>
    <w:p w:rsidR="00BC3688" w:rsidRPr="00190D03" w:rsidRDefault="00BC3688"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3) анализ случаев причинения вреда (ущерба) охраняемым законом ценностям, выявление источников и факторов риска причинения вреда (ущерба);</w:t>
      </w:r>
    </w:p>
    <w:p w:rsidR="00BC3688" w:rsidRPr="00190D03" w:rsidRDefault="00BC3688"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4) подготовка предложений об актуализации обязательных требований;</w:t>
      </w:r>
    </w:p>
    <w:p w:rsidR="00BC3688" w:rsidRPr="00190D03" w:rsidRDefault="00BC3688"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5) подготовка предложений о внесении изменений в Федеральный закон              248-ФЗ.</w:t>
      </w:r>
    </w:p>
    <w:p w:rsidR="00BC3688" w:rsidRPr="00190D03" w:rsidRDefault="00BC3688"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2.19. По итогам обобщения правоприменительной практики контрольный орган обеспечивает подготовку доклада, содержащего результаты обобщения правоприменительной практики контрольного органа (далее - доклад о правоприменительной практике).</w:t>
      </w:r>
    </w:p>
    <w:p w:rsidR="00BC3688" w:rsidRPr="00190D03" w:rsidRDefault="00BC3688"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Доклад о правоприменительной практике готовится контрольным органом не реже одного раза в год. Контрольный орган обеспечивает публичное обсуждение проекта доклада о правоприменительной практике.</w:t>
      </w:r>
    </w:p>
    <w:p w:rsidR="008B39F1" w:rsidRPr="00190D03" w:rsidRDefault="002D3B82"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 xml:space="preserve">2.20. </w:t>
      </w:r>
      <w:r w:rsidR="00BC3688" w:rsidRPr="00190D03">
        <w:rPr>
          <w:rFonts w:ascii="Liberation Serif" w:hAnsi="Liberation Serif" w:cs="Liberation Serif"/>
          <w:sz w:val="25"/>
          <w:szCs w:val="25"/>
        </w:rPr>
        <w:t xml:space="preserve">Доклад о правоприменительной практике утверждается </w:t>
      </w:r>
      <w:r w:rsidR="000C4771" w:rsidRPr="00190D03">
        <w:rPr>
          <w:rFonts w:ascii="Liberation Serif" w:hAnsi="Liberation Serif" w:cs="Liberation Serif"/>
          <w:sz w:val="25"/>
          <w:szCs w:val="25"/>
        </w:rPr>
        <w:t>распоряжением Главы Каменского муниципального округа Свердловской области</w:t>
      </w:r>
      <w:r w:rsidR="00BC3688" w:rsidRPr="00190D03">
        <w:rPr>
          <w:rFonts w:ascii="Liberation Serif" w:hAnsi="Liberation Serif" w:cs="Liberation Serif"/>
          <w:sz w:val="25"/>
          <w:szCs w:val="25"/>
        </w:rPr>
        <w:t xml:space="preserve"> и размещается на официальном сайте </w:t>
      </w:r>
      <w:r w:rsidR="000C4771" w:rsidRPr="00190D03">
        <w:rPr>
          <w:rFonts w:ascii="Liberation Serif" w:hAnsi="Liberation Serif" w:cs="Liberation Serif"/>
          <w:sz w:val="25"/>
          <w:szCs w:val="25"/>
        </w:rPr>
        <w:t>муниципального образования «Каменский муниципальный округ Свердловской области»</w:t>
      </w:r>
      <w:r w:rsidR="008B39F1" w:rsidRPr="00190D03">
        <w:rPr>
          <w:rFonts w:ascii="Liberation Serif" w:hAnsi="Liberation Serif" w:cs="Liberation Serif"/>
          <w:sz w:val="25"/>
          <w:szCs w:val="25"/>
        </w:rPr>
        <w:t>.</w:t>
      </w:r>
    </w:p>
    <w:p w:rsidR="00D35D7B" w:rsidRPr="00190D03" w:rsidRDefault="00F64B39"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w:t>
      </w:r>
      <w:r w:rsidR="006D46C1" w:rsidRPr="00190D03">
        <w:rPr>
          <w:rFonts w:ascii="Liberation Serif" w:hAnsi="Liberation Serif" w:cs="Liberation Serif"/>
          <w:sz w:val="25"/>
          <w:szCs w:val="25"/>
        </w:rPr>
        <w:t>.</w:t>
      </w:r>
      <w:r w:rsidR="008B39F1" w:rsidRPr="00190D03">
        <w:rPr>
          <w:rFonts w:ascii="Liberation Serif" w:hAnsi="Liberation Serif" w:cs="Liberation Serif"/>
          <w:sz w:val="25"/>
          <w:szCs w:val="25"/>
        </w:rPr>
        <w:t>21</w:t>
      </w:r>
      <w:r w:rsidR="006D46C1" w:rsidRPr="00190D03">
        <w:rPr>
          <w:rFonts w:ascii="Liberation Serif" w:hAnsi="Liberation Serif" w:cs="Liberation Serif"/>
          <w:sz w:val="25"/>
          <w:szCs w:val="25"/>
        </w:rPr>
        <w:t xml:space="preserve"> В случае наличия у </w:t>
      </w:r>
      <w:r w:rsidR="00333519"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контрольный орган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w:t>
      </w:r>
    </w:p>
    <w:p w:rsidR="008B39F1" w:rsidRPr="00190D03" w:rsidRDefault="008B39F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2.22. Предостережение о недопустимости нарушения обязательных требований объявляется и направляется контролируемому лицу в порядке, предусмотренном настоящим Федеральным законом №248, и должно содержать указание на соответствующие обязательные требования, предусматривающий их нормативный правовой акт, информацию о том, какие конкретно действия (бездействие) контролируемого лица могут привести или приводят к нарушению обязательных требований,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 сроки для устранения последствий, возникших в результате действий (бездействия) контролируемого лица, которые могут привести или приводят к нарушению обязательных требований.</w:t>
      </w:r>
    </w:p>
    <w:p w:rsidR="008B39F1" w:rsidRPr="00190D03" w:rsidRDefault="008B39F1"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2.23. Контролируемое лицо вправе после получения предостережения о недопустимости нарушения обязательных требований подать в контрольный орган возражение в отношении указанного предостережения.</w:t>
      </w:r>
    </w:p>
    <w:p w:rsidR="008B39F1" w:rsidRPr="00190D03" w:rsidRDefault="00E94138" w:rsidP="00190D03">
      <w:pPr>
        <w:suppressAutoHyphens w:val="0"/>
        <w:autoSpaceDE w:val="0"/>
        <w:adjustRightInd w:val="0"/>
        <w:spacing w:after="0" w:line="240" w:lineRule="auto"/>
        <w:ind w:firstLine="540"/>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2.24</w:t>
      </w:r>
      <w:r w:rsidR="008B39F1" w:rsidRPr="00190D03">
        <w:rPr>
          <w:rFonts w:ascii="Liberation Serif" w:hAnsi="Liberation Serif" w:cs="Liberation Serif"/>
          <w:sz w:val="25"/>
          <w:szCs w:val="25"/>
        </w:rPr>
        <w:t xml:space="preserve"> Контрольный орган осуществляет учет объявленных ими предостережений о недопустимости нарушения обязательных требований и используют соответствующие данные для проведения иных профилактических мероприятий и контрольных мероприятий.</w:t>
      </w:r>
    </w:p>
    <w:p w:rsidR="00D35D7B" w:rsidRPr="00190D03" w:rsidRDefault="00D35D7B" w:rsidP="00190D03">
      <w:pPr>
        <w:spacing w:after="0" w:line="240" w:lineRule="auto"/>
        <w:jc w:val="both"/>
        <w:rPr>
          <w:rFonts w:ascii="Liberation Serif" w:hAnsi="Liberation Serif" w:cs="Liberation Serif"/>
          <w:sz w:val="25"/>
          <w:szCs w:val="25"/>
        </w:rPr>
      </w:pPr>
    </w:p>
    <w:p w:rsidR="00E94138" w:rsidRPr="00190D03" w:rsidRDefault="00E9413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lastRenderedPageBreak/>
        <w:t>2.25</w:t>
      </w:r>
      <w:r w:rsidR="006D46C1" w:rsidRPr="00190D03">
        <w:rPr>
          <w:rFonts w:ascii="Liberation Serif" w:hAnsi="Liberation Serif" w:cs="Liberation Serif"/>
          <w:sz w:val="25"/>
          <w:szCs w:val="25"/>
        </w:rPr>
        <w:t xml:space="preserve">. </w:t>
      </w:r>
      <w:r w:rsidRPr="00190D03">
        <w:rPr>
          <w:rFonts w:ascii="Liberation Serif" w:hAnsi="Liberation Serif" w:cs="Liberation Serif"/>
          <w:sz w:val="25"/>
          <w:szCs w:val="25"/>
        </w:rPr>
        <w:t>Профилактический визит проводится в форме профилактической беседы инспектором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E94138" w:rsidRPr="00190D03" w:rsidRDefault="00E9413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2.26.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E94138" w:rsidRPr="00190D03" w:rsidRDefault="00E9413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2.27. 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D35D7B" w:rsidRPr="00190D03" w:rsidRDefault="00E9413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2.28.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 248-ФЗ.</w:t>
      </w:r>
    </w:p>
    <w:p w:rsidR="00E94138" w:rsidRPr="00190D03" w:rsidRDefault="00E9413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2.29. Обязательный профилактический визит проводится:</w:t>
      </w:r>
    </w:p>
    <w:p w:rsidR="002D3B82" w:rsidRPr="00190D03" w:rsidRDefault="00E9413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w:t>
      </w:r>
      <w:r w:rsidR="002D3B82" w:rsidRPr="00190D03">
        <w:rPr>
          <w:rFonts w:ascii="Liberation Serif" w:hAnsi="Liberation Serif" w:cs="Liberation Serif"/>
          <w:sz w:val="25"/>
          <w:szCs w:val="25"/>
        </w:rPr>
        <w:t xml:space="preserve"> в отношении контролируемых лиц и</w:t>
      </w:r>
      <w:r w:rsidRPr="00190D03">
        <w:rPr>
          <w:rFonts w:ascii="Liberation Serif" w:hAnsi="Liberation Serif" w:cs="Liberation Serif"/>
          <w:sz w:val="25"/>
          <w:szCs w:val="25"/>
        </w:rPr>
        <w:t xml:space="preserve"> принадлежащих им объектов контроля, отнесенных </w:t>
      </w:r>
      <w:r w:rsidR="002D3B82" w:rsidRPr="00190D03">
        <w:rPr>
          <w:rFonts w:ascii="Liberation Serif" w:hAnsi="Liberation Serif" w:cs="Liberation Serif"/>
          <w:sz w:val="25"/>
          <w:szCs w:val="25"/>
        </w:rPr>
        <w:t>к определенной категории риска;</w:t>
      </w:r>
    </w:p>
    <w:p w:rsidR="00E94138" w:rsidRPr="00190D03" w:rsidRDefault="00E9413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в отношении контролируемых лиц, представивших уведомление о начале осуществления отдельных видов предпринимательской деятельности в соответствии со статьей 8 Федерального закона от 26 декабря 2008 года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94138" w:rsidRPr="00190D03" w:rsidRDefault="00E9413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 при наступлении события, указанного в программе проверок, если федеральным законом о виде контроля установлено, что обязательный профилактический визит может быть проведен на основании программы проверок;</w:t>
      </w:r>
    </w:p>
    <w:p w:rsidR="00E94138" w:rsidRPr="00190D03" w:rsidRDefault="00E9413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 по поручению:</w:t>
      </w:r>
    </w:p>
    <w:p w:rsidR="00E94138" w:rsidRPr="00190D03" w:rsidRDefault="00E9413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а) Президента Российской Федерации;</w:t>
      </w:r>
    </w:p>
    <w:p w:rsidR="00CB5832" w:rsidRPr="00190D03" w:rsidRDefault="00CB583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Поручение Президента Российской Федерации о проведении обязательных профилактических визитов, поручение Председателя Правительства Российской Федерации о проведении обязательных профилактических визитов принимаются в соответствии с законодательством Российской Федерации</w:t>
      </w:r>
    </w:p>
    <w:p w:rsidR="00E94138" w:rsidRPr="00190D03" w:rsidRDefault="00E94138"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б) Председателя Правительства Российской Федерации или Заместителя Председателя Правительства Российской Федерации, согласованному с Заместителем Председателя Правительства Российской Федерации - Руководителем Аппарата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w:t>
      </w:r>
      <w:r w:rsidR="000C4771" w:rsidRPr="00190D03">
        <w:rPr>
          <w:rFonts w:ascii="Liberation Serif" w:hAnsi="Liberation Serif" w:cs="Liberation Serif"/>
          <w:sz w:val="25"/>
          <w:szCs w:val="25"/>
        </w:rPr>
        <w:t>.</w:t>
      </w:r>
    </w:p>
    <w:p w:rsidR="00E94138" w:rsidRPr="00190D03" w:rsidRDefault="00CB583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2.30</w:t>
      </w:r>
      <w:r w:rsidR="00E94138" w:rsidRPr="00190D03">
        <w:rPr>
          <w:rFonts w:ascii="Liberation Serif" w:hAnsi="Liberation Serif" w:cs="Liberation Serif"/>
          <w:sz w:val="25"/>
          <w:szCs w:val="25"/>
        </w:rPr>
        <w:t>. Обязательный профилактический визит не предусматривает отказ контролируемого лица от его проведения.</w:t>
      </w:r>
    </w:p>
    <w:p w:rsidR="00E94138" w:rsidRPr="00190D03" w:rsidRDefault="00CB583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2.31</w:t>
      </w:r>
      <w:r w:rsidR="00E94138" w:rsidRPr="00190D03">
        <w:rPr>
          <w:rFonts w:ascii="Liberation Serif" w:hAnsi="Liberation Serif" w:cs="Liberation Serif"/>
          <w:sz w:val="25"/>
          <w:szCs w:val="25"/>
        </w:rPr>
        <w:t>. В рамках обязательного профилактического визита инспектор при необходимости проводит осмотр, истребование необходимых документов, отбор проб (образцов), инструментальное обследование, испытание, экспертизу.</w:t>
      </w:r>
    </w:p>
    <w:p w:rsidR="00E94138" w:rsidRPr="00190D03" w:rsidRDefault="00CB583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2.32</w:t>
      </w:r>
      <w:r w:rsidR="00E94138" w:rsidRPr="00190D03">
        <w:rPr>
          <w:rFonts w:ascii="Liberation Serif" w:hAnsi="Liberation Serif" w:cs="Liberation Serif"/>
          <w:sz w:val="25"/>
          <w:szCs w:val="25"/>
        </w:rPr>
        <w:t>. Срок проведения обязательного профилактического визита не может превышать десять рабочих дней и может быть продлен на срок, необходимый для проведения экспертизы, испытаний.</w:t>
      </w:r>
    </w:p>
    <w:p w:rsidR="00E94138" w:rsidRPr="00190D03" w:rsidRDefault="00CB583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2.33</w:t>
      </w:r>
      <w:r w:rsidR="00E94138" w:rsidRPr="00190D03">
        <w:rPr>
          <w:rFonts w:ascii="Liberation Serif" w:hAnsi="Liberation Serif" w:cs="Liberation Serif"/>
          <w:sz w:val="25"/>
          <w:szCs w:val="25"/>
        </w:rPr>
        <w:t xml:space="preserve">. По окончании проведения обязательного профилактического визита составляется акт о проведении обязательного профилактического визита (далее также - акт </w:t>
      </w:r>
      <w:r w:rsidR="00E94138" w:rsidRPr="00190D03">
        <w:rPr>
          <w:rFonts w:ascii="Liberation Serif" w:hAnsi="Liberation Serif" w:cs="Liberation Serif"/>
          <w:sz w:val="25"/>
          <w:szCs w:val="25"/>
        </w:rPr>
        <w:lastRenderedPageBreak/>
        <w:t xml:space="preserve">обязательного профилактического визита) в порядке, предусмотренном статьей 90 Федерального закона </w:t>
      </w:r>
      <w:r w:rsidRPr="00190D03">
        <w:rPr>
          <w:rFonts w:ascii="Liberation Serif" w:hAnsi="Liberation Serif" w:cs="Liberation Serif"/>
          <w:sz w:val="25"/>
          <w:szCs w:val="25"/>
        </w:rPr>
        <w:t>№248.</w:t>
      </w:r>
    </w:p>
    <w:p w:rsidR="00E94138" w:rsidRPr="00190D03" w:rsidRDefault="009441B4"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2.34</w:t>
      </w:r>
      <w:r w:rsidR="00E94138" w:rsidRPr="00190D03">
        <w:rPr>
          <w:rFonts w:ascii="Liberation Serif" w:hAnsi="Liberation Serif" w:cs="Liberation Serif"/>
          <w:sz w:val="25"/>
          <w:szCs w:val="25"/>
        </w:rPr>
        <w:t>. Контролируемое лицо или его представитель знакомится с содержанием акта обязательного профилактического визита в порядке, предусмотренном ста</w:t>
      </w:r>
      <w:r w:rsidRPr="00190D03">
        <w:rPr>
          <w:rFonts w:ascii="Liberation Serif" w:hAnsi="Liberation Serif" w:cs="Liberation Serif"/>
          <w:sz w:val="25"/>
          <w:szCs w:val="25"/>
        </w:rPr>
        <w:t>тьей 88</w:t>
      </w:r>
      <w:r w:rsidR="00E94138" w:rsidRPr="00190D03">
        <w:rPr>
          <w:rFonts w:ascii="Liberation Serif" w:hAnsi="Liberation Serif" w:cs="Liberation Serif"/>
          <w:sz w:val="25"/>
          <w:szCs w:val="25"/>
        </w:rPr>
        <w:t xml:space="preserve"> Федерального закона </w:t>
      </w:r>
      <w:r w:rsidRPr="00190D03">
        <w:rPr>
          <w:rFonts w:ascii="Liberation Serif" w:hAnsi="Liberation Serif" w:cs="Liberation Serif"/>
          <w:sz w:val="25"/>
          <w:szCs w:val="25"/>
        </w:rPr>
        <w:t>№248.</w:t>
      </w:r>
    </w:p>
    <w:p w:rsidR="00E94138" w:rsidRPr="00190D03" w:rsidRDefault="009441B4"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2.35. </w:t>
      </w:r>
      <w:r w:rsidR="00E94138" w:rsidRPr="00190D03">
        <w:rPr>
          <w:rFonts w:ascii="Liberation Serif" w:hAnsi="Liberation Serif" w:cs="Liberation Serif"/>
          <w:sz w:val="25"/>
          <w:szCs w:val="25"/>
        </w:rPr>
        <w:t xml:space="preserve">В случае невозможности проведения обязательного профилактического визита и (или) уклонения контролируемого лица от его проведения инспектором составляется акт о невозможности проведения обязательного профилактического визита в порядке, предусмотренном частью 10 статьи 65 Федерального закона </w:t>
      </w:r>
      <w:r w:rsidRPr="00190D03">
        <w:rPr>
          <w:rFonts w:ascii="Liberation Serif" w:hAnsi="Liberation Serif" w:cs="Liberation Serif"/>
          <w:sz w:val="25"/>
          <w:szCs w:val="25"/>
        </w:rPr>
        <w:t>№248</w:t>
      </w:r>
      <w:r w:rsidR="00E94138" w:rsidRPr="00190D03">
        <w:rPr>
          <w:rFonts w:ascii="Liberation Serif" w:hAnsi="Liberation Serif" w:cs="Liberation Serif"/>
          <w:sz w:val="25"/>
          <w:szCs w:val="25"/>
        </w:rPr>
        <w:t>.</w:t>
      </w:r>
    </w:p>
    <w:p w:rsidR="00E94138" w:rsidRPr="00190D03" w:rsidRDefault="009441B4"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2.35</w:t>
      </w:r>
      <w:r w:rsidR="00E94138" w:rsidRPr="00190D03">
        <w:rPr>
          <w:rFonts w:ascii="Liberation Serif" w:hAnsi="Liberation Serif" w:cs="Liberation Serif"/>
          <w:sz w:val="25"/>
          <w:szCs w:val="25"/>
        </w:rPr>
        <w:t>. В случае невозможности проведения обязательного профилактического визита уполномоченное</w:t>
      </w:r>
      <w:r w:rsidRPr="00190D03">
        <w:rPr>
          <w:rFonts w:ascii="Liberation Serif" w:hAnsi="Liberation Serif" w:cs="Liberation Serif"/>
          <w:sz w:val="25"/>
          <w:szCs w:val="25"/>
        </w:rPr>
        <w:t xml:space="preserve"> должностное лицо контрольного </w:t>
      </w:r>
      <w:r w:rsidR="00E94138" w:rsidRPr="00190D03">
        <w:rPr>
          <w:rFonts w:ascii="Liberation Serif" w:hAnsi="Liberation Serif" w:cs="Liberation Serif"/>
          <w:sz w:val="25"/>
          <w:szCs w:val="25"/>
        </w:rPr>
        <w:t>органа вправе не позднее трех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E94138" w:rsidRPr="00190D03" w:rsidRDefault="009441B4"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2.36</w:t>
      </w:r>
      <w:r w:rsidR="00E94138" w:rsidRPr="00190D03">
        <w:rPr>
          <w:rFonts w:ascii="Liberation Serif" w:hAnsi="Liberation Serif" w:cs="Liberation Serif"/>
          <w:sz w:val="25"/>
          <w:szCs w:val="25"/>
        </w:rPr>
        <w:t xml:space="preserve">. 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статьей 90.1 </w:t>
      </w:r>
      <w:r w:rsidRPr="00190D03">
        <w:rPr>
          <w:rFonts w:ascii="Liberation Serif" w:hAnsi="Liberation Serif" w:cs="Liberation Serif"/>
          <w:sz w:val="25"/>
          <w:szCs w:val="25"/>
        </w:rPr>
        <w:t>Федерального закона №248.</w:t>
      </w:r>
    </w:p>
    <w:p w:rsidR="000C4771" w:rsidRPr="00190D03" w:rsidRDefault="000C477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2.37. 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0C4771" w:rsidRPr="00190D03" w:rsidRDefault="00220120"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 xml:space="preserve">2.38. </w:t>
      </w:r>
      <w:r w:rsidR="000C4771" w:rsidRPr="00190D03">
        <w:rPr>
          <w:rFonts w:ascii="Liberation Serif" w:hAnsi="Liberation Serif" w:cs="Liberation Serif"/>
          <w:sz w:val="25"/>
          <w:szCs w:val="25"/>
        </w:rPr>
        <w:t xml:space="preserve">Контролируемое лицо подает заявление о проведении профилактического визита (далее - заявление) посредством единого портала государственных и муниципальных услуг. Контрольный (надзорный) орган рассматривает заявление в течение </w:t>
      </w:r>
      <w:r w:rsidRPr="00190D03">
        <w:rPr>
          <w:rFonts w:ascii="Liberation Serif" w:hAnsi="Liberation Serif" w:cs="Liberation Serif"/>
          <w:sz w:val="25"/>
          <w:szCs w:val="25"/>
        </w:rPr>
        <w:t>10</w:t>
      </w:r>
      <w:r w:rsidR="000C4771" w:rsidRPr="00190D03">
        <w:rPr>
          <w:rFonts w:ascii="Liberation Serif" w:hAnsi="Liberation Serif" w:cs="Liberation Serif"/>
          <w:sz w:val="25"/>
          <w:szCs w:val="25"/>
        </w:rPr>
        <w:t xml:space="preserve">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0C4771" w:rsidRPr="00190D03" w:rsidRDefault="00220120"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2.39</w:t>
      </w:r>
      <w:r w:rsidR="000C4771" w:rsidRPr="00190D03">
        <w:rPr>
          <w:rFonts w:ascii="Liberation Serif" w:hAnsi="Liberation Serif" w:cs="Liberation Serif"/>
          <w:sz w:val="25"/>
          <w:szCs w:val="25"/>
        </w:rPr>
        <w:t xml:space="preserve">. В случае принятия решения о проведении профилактического визита контрольный (надзорный) орган в течение </w:t>
      </w:r>
      <w:r w:rsidRPr="00190D03">
        <w:rPr>
          <w:rFonts w:ascii="Liberation Serif" w:hAnsi="Liberation Serif" w:cs="Liberation Serif"/>
          <w:sz w:val="25"/>
          <w:szCs w:val="25"/>
        </w:rPr>
        <w:t>20</w:t>
      </w:r>
      <w:r w:rsidR="000C4771" w:rsidRPr="00190D03">
        <w:rPr>
          <w:rFonts w:ascii="Liberation Serif" w:hAnsi="Liberation Serif" w:cs="Liberation Serif"/>
          <w:sz w:val="25"/>
          <w:szCs w:val="25"/>
        </w:rPr>
        <w:t xml:space="preserve"> рабочих дней согласовывает дату его проведения с контролируемым лицом любым способом, обеспечивающим фиксирование такого согласования.</w:t>
      </w:r>
    </w:p>
    <w:p w:rsidR="000C4771" w:rsidRPr="00190D03" w:rsidRDefault="00220120"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w:t>
      </w:r>
      <w:r w:rsidR="000C4771" w:rsidRPr="00190D03">
        <w:rPr>
          <w:rFonts w:ascii="Liberation Serif" w:hAnsi="Liberation Serif" w:cs="Liberation Serif"/>
          <w:sz w:val="25"/>
          <w:szCs w:val="25"/>
        </w:rPr>
        <w:t>4</w:t>
      </w:r>
      <w:r w:rsidRPr="00190D03">
        <w:rPr>
          <w:rFonts w:ascii="Liberation Serif" w:hAnsi="Liberation Serif" w:cs="Liberation Serif"/>
          <w:sz w:val="25"/>
          <w:szCs w:val="25"/>
        </w:rPr>
        <w:t>0</w:t>
      </w:r>
      <w:r w:rsidR="000C4771" w:rsidRPr="00190D03">
        <w:rPr>
          <w:rFonts w:ascii="Liberation Serif" w:hAnsi="Liberation Serif" w:cs="Liberation Serif"/>
          <w:sz w:val="25"/>
          <w:szCs w:val="25"/>
        </w:rPr>
        <w:t>. Решение об отказе в проведении профилактического визита принимается в следующих случаях:</w:t>
      </w:r>
    </w:p>
    <w:p w:rsidR="000C4771" w:rsidRPr="00190D03" w:rsidRDefault="000C4771"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1) от контролируемого лица поступило уведомление об отзыве заявления;</w:t>
      </w:r>
    </w:p>
    <w:p w:rsidR="000C4771" w:rsidRPr="00190D03" w:rsidRDefault="000C4771"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 xml:space="preserve">2) в течение </w:t>
      </w:r>
      <w:r w:rsidR="00220120" w:rsidRPr="00190D03">
        <w:rPr>
          <w:rFonts w:ascii="Liberation Serif" w:hAnsi="Liberation Serif" w:cs="Liberation Serif"/>
          <w:sz w:val="25"/>
          <w:szCs w:val="25"/>
        </w:rPr>
        <w:t>6</w:t>
      </w:r>
      <w:r w:rsidRPr="00190D03">
        <w:rPr>
          <w:rFonts w:ascii="Liberation Serif" w:hAnsi="Liberation Serif" w:cs="Liberation Serif"/>
          <w:sz w:val="25"/>
          <w:szCs w:val="25"/>
        </w:rPr>
        <w:t xml:space="preserve">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0C4771" w:rsidRPr="00190D03" w:rsidRDefault="000C4771"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 xml:space="preserve">3) в течение </w:t>
      </w:r>
      <w:r w:rsidR="00220120" w:rsidRPr="00190D03">
        <w:rPr>
          <w:rFonts w:ascii="Liberation Serif" w:hAnsi="Liberation Serif" w:cs="Liberation Serif"/>
          <w:sz w:val="25"/>
          <w:szCs w:val="25"/>
        </w:rPr>
        <w:t xml:space="preserve">1 </w:t>
      </w:r>
      <w:r w:rsidRPr="00190D03">
        <w:rPr>
          <w:rFonts w:ascii="Liberation Serif" w:hAnsi="Liberation Serif" w:cs="Liberation Serif"/>
          <w:sz w:val="25"/>
          <w:szCs w:val="25"/>
        </w:rPr>
        <w:t>года до даты подачи заявления контрольным (надзорным) органом проведен профилактический визит по ранее поданному заявлению;</w:t>
      </w:r>
    </w:p>
    <w:p w:rsidR="000C4771" w:rsidRPr="00190D03" w:rsidRDefault="000C4771"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4) заявление содержит нецензурные либо оскорбительные выражения, угрозы жизни, здоровью и имуществу должностных лиц контрольного (надзорного) органа либо членов их семей.</w:t>
      </w:r>
    </w:p>
    <w:p w:rsidR="000C4771" w:rsidRPr="00190D03" w:rsidRDefault="00220120"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2.41</w:t>
      </w:r>
      <w:r w:rsidR="000C4771" w:rsidRPr="00190D03">
        <w:rPr>
          <w:rFonts w:ascii="Liberation Serif" w:hAnsi="Liberation Serif" w:cs="Liberation Serif"/>
          <w:sz w:val="25"/>
          <w:szCs w:val="25"/>
        </w:rPr>
        <w:t>. Решение об отказе в проведении профилактического визита может быть обжаловано контролируемым лицом в порядке, установленном Федераль</w:t>
      </w:r>
      <w:r w:rsidRPr="00190D03">
        <w:rPr>
          <w:rFonts w:ascii="Liberation Serif" w:hAnsi="Liberation Serif" w:cs="Liberation Serif"/>
          <w:sz w:val="25"/>
          <w:szCs w:val="25"/>
        </w:rPr>
        <w:t>ным законом №248.</w:t>
      </w:r>
    </w:p>
    <w:p w:rsidR="000C4771" w:rsidRPr="00190D03" w:rsidRDefault="00220120"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2.42</w:t>
      </w:r>
      <w:r w:rsidR="000C4771" w:rsidRPr="00190D03">
        <w:rPr>
          <w:rFonts w:ascii="Liberation Serif" w:hAnsi="Liberation Serif" w:cs="Liberation Serif"/>
          <w:sz w:val="25"/>
          <w:szCs w:val="25"/>
        </w:rPr>
        <w:t xml:space="preserve">. Контролируемое лицо вправе отозвать заявление либо направить отказ от проведения профилактического визита, уведомив об этом контрольный (надзорный) орган не позднее чем за </w:t>
      </w:r>
      <w:r w:rsidRPr="00190D03">
        <w:rPr>
          <w:rFonts w:ascii="Liberation Serif" w:hAnsi="Liberation Serif" w:cs="Liberation Serif"/>
          <w:sz w:val="25"/>
          <w:szCs w:val="25"/>
        </w:rPr>
        <w:t>5</w:t>
      </w:r>
      <w:r w:rsidR="000C4771" w:rsidRPr="00190D03">
        <w:rPr>
          <w:rFonts w:ascii="Liberation Serif" w:hAnsi="Liberation Serif" w:cs="Liberation Serif"/>
          <w:sz w:val="25"/>
          <w:szCs w:val="25"/>
        </w:rPr>
        <w:t xml:space="preserve"> рабочих дней до даты его проведения.</w:t>
      </w:r>
    </w:p>
    <w:p w:rsidR="004A4071" w:rsidRPr="00190D03" w:rsidRDefault="00220120"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2.43</w:t>
      </w:r>
      <w:r w:rsidR="000C4771" w:rsidRPr="00190D03">
        <w:rPr>
          <w:rFonts w:ascii="Liberation Serif" w:hAnsi="Liberation Serif" w:cs="Liberation Serif"/>
          <w:sz w:val="25"/>
          <w:szCs w:val="25"/>
        </w:rPr>
        <w:t>. Разъяснения и рекомендации, полученные контролируемым лицом в ходе профилактического визита, н</w:t>
      </w:r>
      <w:r w:rsidR="004A4071" w:rsidRPr="00190D03">
        <w:rPr>
          <w:rFonts w:ascii="Liberation Serif" w:hAnsi="Liberation Serif" w:cs="Liberation Serif"/>
          <w:sz w:val="25"/>
          <w:szCs w:val="25"/>
        </w:rPr>
        <w:t>осят рекомендательный характер.</w:t>
      </w:r>
    </w:p>
    <w:p w:rsidR="000C4771" w:rsidRPr="00190D03" w:rsidRDefault="000C4771"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lastRenderedPageBreak/>
        <w:t>Предписания об устранении</w:t>
      </w:r>
      <w:r w:rsidR="004A4071" w:rsidRPr="00190D03">
        <w:rPr>
          <w:rFonts w:ascii="Liberation Serif" w:hAnsi="Liberation Serif" w:cs="Liberation Serif"/>
          <w:sz w:val="25"/>
          <w:szCs w:val="25"/>
        </w:rPr>
        <w:t>,</w:t>
      </w:r>
      <w:r w:rsidRPr="00190D03">
        <w:rPr>
          <w:rFonts w:ascii="Liberation Serif" w:hAnsi="Liberation Serif" w:cs="Liberation Serif"/>
          <w:sz w:val="25"/>
          <w:szCs w:val="25"/>
        </w:rPr>
        <w:t xml:space="preserve"> выявленных в ходе профилактического визита</w:t>
      </w:r>
      <w:r w:rsidR="004A4071" w:rsidRPr="00190D03">
        <w:rPr>
          <w:rFonts w:ascii="Liberation Serif" w:hAnsi="Liberation Serif" w:cs="Liberation Serif"/>
          <w:sz w:val="25"/>
          <w:szCs w:val="25"/>
        </w:rPr>
        <w:t>,</w:t>
      </w:r>
      <w:r w:rsidRPr="00190D03">
        <w:rPr>
          <w:rFonts w:ascii="Liberation Serif" w:hAnsi="Liberation Serif" w:cs="Liberation Serif"/>
          <w:sz w:val="25"/>
          <w:szCs w:val="25"/>
        </w:rPr>
        <w:t xml:space="preserve"> нарушений обязательных требований контролируемым лицам не могут выдаваться.</w:t>
      </w:r>
    </w:p>
    <w:p w:rsidR="000C4771" w:rsidRPr="00190D03" w:rsidRDefault="00220120" w:rsidP="00190D03">
      <w:pPr>
        <w:suppressAutoHyphens w:val="0"/>
        <w:autoSpaceDE w:val="0"/>
        <w:adjustRightInd w:val="0"/>
        <w:spacing w:after="0" w:line="240" w:lineRule="auto"/>
        <w:ind w:firstLine="709"/>
        <w:jc w:val="both"/>
        <w:textAlignment w:val="auto"/>
        <w:rPr>
          <w:rFonts w:ascii="Liberation Serif" w:hAnsi="Liberation Serif" w:cs="Liberation Serif"/>
          <w:sz w:val="25"/>
          <w:szCs w:val="25"/>
        </w:rPr>
      </w:pPr>
      <w:r w:rsidRPr="00190D03">
        <w:rPr>
          <w:rFonts w:ascii="Liberation Serif" w:hAnsi="Liberation Serif" w:cs="Liberation Serif"/>
          <w:sz w:val="25"/>
          <w:szCs w:val="25"/>
        </w:rPr>
        <w:t>2.44</w:t>
      </w:r>
      <w:r w:rsidR="000C4771" w:rsidRPr="00190D03">
        <w:rPr>
          <w:rFonts w:ascii="Liberation Serif" w:hAnsi="Liberation Serif" w:cs="Liberation Serif"/>
          <w:sz w:val="25"/>
          <w:szCs w:val="25"/>
        </w:rPr>
        <w:t>. 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инспектор незамедлительно направляет информацию об этом уполномоченному должностному лицу контрольного (надзорного) органа для принятия решения о проведении контрольных (надзорных) мероприятий.</w:t>
      </w:r>
    </w:p>
    <w:p w:rsidR="00220120" w:rsidRPr="00190D03" w:rsidRDefault="00220120" w:rsidP="00190D03">
      <w:pPr>
        <w:spacing w:after="0" w:line="240" w:lineRule="auto"/>
        <w:jc w:val="center"/>
        <w:rPr>
          <w:rFonts w:ascii="Liberation Serif" w:hAnsi="Liberation Serif" w:cs="Liberation Serif"/>
          <w:sz w:val="25"/>
          <w:szCs w:val="25"/>
        </w:rPr>
      </w:pPr>
    </w:p>
    <w:p w:rsidR="00D35D7B" w:rsidRPr="00190D03" w:rsidRDefault="006D46C1" w:rsidP="00190D03">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РАЗДЕЛ 3</w:t>
      </w:r>
    </w:p>
    <w:p w:rsidR="00D35D7B" w:rsidRPr="00190D03" w:rsidRDefault="006D46C1" w:rsidP="00190D03">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ОЦЕНКА СОБЛЮДЕНИЯ ОБЯЗАТЕЛЬНЫХ ТРЕБОВАНИЙ</w:t>
      </w:r>
    </w:p>
    <w:p w:rsidR="00D35D7B" w:rsidRPr="00190D03" w:rsidRDefault="00F3120B"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3.1</w:t>
      </w:r>
      <w:r w:rsidR="006D46C1" w:rsidRPr="00190D03">
        <w:rPr>
          <w:rFonts w:ascii="Liberation Serif" w:hAnsi="Liberation Serif" w:cs="Liberation Serif"/>
          <w:sz w:val="25"/>
          <w:szCs w:val="25"/>
        </w:rPr>
        <w:t>. Внеплановые контрольные мероприятия, за исключением внеплановых контрольных мероприятий без взаимодействия, проводятся по следующим основаниям:</w:t>
      </w:r>
    </w:p>
    <w:p w:rsidR="008B35D6"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1) </w:t>
      </w:r>
      <w:r w:rsidR="008B35D6" w:rsidRPr="00190D03">
        <w:rPr>
          <w:rFonts w:ascii="Liberation Serif" w:hAnsi="Liberation Serif" w:cs="Liberation Serif"/>
          <w:sz w:val="25"/>
          <w:szCs w:val="25"/>
        </w:rPr>
        <w:t>наличие у контрольного (надзорного) органа сведений о причинении вреда (ущерба) или об угрозе причинения вреда (ущерба) охраняемым законом ценностям;</w:t>
      </w:r>
    </w:p>
    <w:p w:rsidR="00220120" w:rsidRPr="00190D03" w:rsidRDefault="0022012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наступление сроков проведения контрольных (надзорных) мероприятий, включенных в план проведения контрольных (надзорных) мероприятий;</w:t>
      </w:r>
    </w:p>
    <w:p w:rsidR="00D35D7B" w:rsidRPr="00190D03" w:rsidRDefault="0022012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w:t>
      </w:r>
      <w:r w:rsidR="006D46C1" w:rsidRPr="00190D03">
        <w:rPr>
          <w:rFonts w:ascii="Liberation Serif" w:hAnsi="Liberation Serif" w:cs="Liberation Serif"/>
          <w:sz w:val="25"/>
          <w:szCs w:val="25"/>
        </w:rPr>
        <w:t>) поручение Президента Российской Федерации, поручение Правительства Российской Федерации</w:t>
      </w:r>
      <w:r w:rsidR="008B35D6" w:rsidRPr="00190D03">
        <w:rPr>
          <w:rFonts w:ascii="Liberation Serif" w:hAnsi="Liberation Serif" w:cs="Liberation Serif"/>
          <w:sz w:val="25"/>
          <w:szCs w:val="25"/>
        </w:rPr>
        <w:t>,</w:t>
      </w:r>
      <w:r w:rsidR="007628FD" w:rsidRPr="00190D03">
        <w:rPr>
          <w:rFonts w:ascii="Liberation Serif" w:hAnsi="Liberation Serif" w:cs="Liberation Serif"/>
          <w:sz w:val="25"/>
          <w:szCs w:val="25"/>
        </w:rPr>
        <w:t xml:space="preserve"> в том числе в отношении видов федерального государственного контроля, полномочия по осуществлению которых переданы для осуществления органами государственной власти </w:t>
      </w:r>
      <w:r w:rsidR="008B35D6" w:rsidRPr="00190D03">
        <w:rPr>
          <w:rFonts w:ascii="Liberation Serif" w:hAnsi="Liberation Serif" w:cs="Liberation Serif"/>
          <w:sz w:val="25"/>
          <w:szCs w:val="25"/>
        </w:rPr>
        <w:t>субъектов Российской Федерации</w:t>
      </w:r>
      <w:r w:rsidR="006D46C1" w:rsidRPr="00190D03">
        <w:rPr>
          <w:rFonts w:ascii="Liberation Serif" w:hAnsi="Liberation Serif" w:cs="Liberation Serif"/>
          <w:sz w:val="25"/>
          <w:szCs w:val="25"/>
        </w:rPr>
        <w:t xml:space="preserve"> о проведении контрольных мероприятий в отношении конкретных контролируемых лиц;</w:t>
      </w:r>
    </w:p>
    <w:p w:rsidR="00D35D7B" w:rsidRPr="00190D03" w:rsidRDefault="0022012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w:t>
      </w:r>
      <w:r w:rsidR="006D46C1" w:rsidRPr="00190D03">
        <w:rPr>
          <w:rFonts w:ascii="Liberation Serif" w:hAnsi="Liberation Serif" w:cs="Liberation Serif"/>
          <w:sz w:val="25"/>
          <w:szCs w:val="25"/>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8B35D6" w:rsidRPr="00190D03" w:rsidRDefault="0022012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5</w:t>
      </w:r>
      <w:r w:rsidR="006D46C1" w:rsidRPr="00190D03">
        <w:rPr>
          <w:rFonts w:ascii="Liberation Serif" w:hAnsi="Liberation Serif" w:cs="Liberation Serif"/>
          <w:sz w:val="25"/>
          <w:szCs w:val="25"/>
        </w:rPr>
        <w:t xml:space="preserve">) истечение срока исполнения решения </w:t>
      </w:r>
      <w:r w:rsidR="00333519" w:rsidRPr="00190D03">
        <w:rPr>
          <w:rFonts w:ascii="Liberation Serif" w:hAnsi="Liberation Serif" w:cs="Liberation Serif"/>
          <w:sz w:val="25"/>
          <w:szCs w:val="25"/>
        </w:rPr>
        <w:t xml:space="preserve">контрольным органом </w:t>
      </w:r>
      <w:r w:rsidR="006D46C1" w:rsidRPr="00190D03">
        <w:rPr>
          <w:rFonts w:ascii="Liberation Serif" w:hAnsi="Liberation Serif" w:cs="Liberation Serif"/>
          <w:sz w:val="25"/>
          <w:szCs w:val="25"/>
        </w:rPr>
        <w:t>об устранении выявленного на</w:t>
      </w:r>
      <w:r w:rsidR="008B35D6" w:rsidRPr="00190D03">
        <w:rPr>
          <w:rFonts w:ascii="Liberation Serif" w:hAnsi="Liberation Serif" w:cs="Liberation Serif"/>
          <w:sz w:val="25"/>
          <w:szCs w:val="25"/>
        </w:rPr>
        <w:t>рушения обязательных требований;</w:t>
      </w:r>
    </w:p>
    <w:p w:rsidR="00986FDF" w:rsidRPr="00190D03" w:rsidRDefault="0022012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6</w:t>
      </w:r>
      <w:r w:rsidR="00986FDF" w:rsidRPr="00190D03">
        <w:rPr>
          <w:rFonts w:ascii="Liberation Serif" w:hAnsi="Liberation Serif" w:cs="Liberation Serif"/>
          <w:sz w:val="25"/>
          <w:szCs w:val="25"/>
        </w:rPr>
        <w:t>)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8B35D6" w:rsidRPr="00190D03" w:rsidRDefault="008B35D6"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Индикаторы риска утверждаются контрольным органом</w:t>
      </w:r>
      <w:r w:rsidR="00D703C6" w:rsidRPr="00190D03">
        <w:rPr>
          <w:rFonts w:ascii="Liberation Serif" w:hAnsi="Liberation Serif" w:cs="Liberation Serif"/>
          <w:sz w:val="25"/>
          <w:szCs w:val="25"/>
        </w:rPr>
        <w:t xml:space="preserve"> и указаны в приложение №2 к настоящему положению.</w:t>
      </w:r>
    </w:p>
    <w:p w:rsidR="00F3120B" w:rsidRPr="00190D03" w:rsidRDefault="0022012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7</w:t>
      </w:r>
      <w:r w:rsidR="00F3120B" w:rsidRPr="00190D03">
        <w:rPr>
          <w:rFonts w:ascii="Liberation Serif" w:hAnsi="Liberation Serif" w:cs="Liberation Serif"/>
          <w:sz w:val="25"/>
          <w:szCs w:val="25"/>
        </w:rPr>
        <w:t>) наступление события, указанного в программе проверок, если федеральным законом о виде контроля установлено, что контрольные мероприятия проводятся на основании программы проверок;</w:t>
      </w:r>
    </w:p>
    <w:p w:rsidR="00986FDF" w:rsidRPr="00190D03" w:rsidRDefault="0022012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8</w:t>
      </w:r>
      <w:r w:rsidR="00986FDF" w:rsidRPr="00190D03">
        <w:rPr>
          <w:rFonts w:ascii="Liberation Serif" w:hAnsi="Liberation Serif" w:cs="Liberation Serif"/>
          <w:sz w:val="25"/>
          <w:szCs w:val="25"/>
        </w:rPr>
        <w:t xml:space="preserve">) наличие у контрольного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w:t>
      </w:r>
      <w:r w:rsidR="00F3120B" w:rsidRPr="00190D03">
        <w:rPr>
          <w:rFonts w:ascii="Liberation Serif" w:hAnsi="Liberation Serif" w:cs="Liberation Serif"/>
          <w:sz w:val="25"/>
          <w:szCs w:val="25"/>
        </w:rPr>
        <w:t xml:space="preserve">               </w:t>
      </w:r>
      <w:r w:rsidR="00986FDF" w:rsidRPr="00190D03">
        <w:rPr>
          <w:rFonts w:ascii="Liberation Serif" w:hAnsi="Liberation Serif" w:cs="Liberation Serif"/>
          <w:sz w:val="25"/>
          <w:szCs w:val="25"/>
        </w:rPr>
        <w:t>N</w:t>
      </w:r>
      <w:r w:rsidR="00F3120B" w:rsidRPr="00190D03">
        <w:rPr>
          <w:rFonts w:ascii="Liberation Serif" w:hAnsi="Liberation Serif" w:cs="Liberation Serif"/>
          <w:sz w:val="25"/>
          <w:szCs w:val="25"/>
        </w:rPr>
        <w:t xml:space="preserve"> </w:t>
      </w:r>
      <w:r w:rsidR="00986FDF" w:rsidRPr="00190D03">
        <w:rPr>
          <w:rFonts w:ascii="Liberation Serif" w:hAnsi="Liberation Serif" w:cs="Liberation Serif"/>
          <w:sz w:val="25"/>
          <w:szCs w:val="25"/>
        </w:rPr>
        <w:t>294-ФЗ «О защите прав юридических лиц и индивидуальных предпринимателей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w:t>
      </w:r>
      <w:r w:rsidR="00871F2F" w:rsidRPr="00190D03">
        <w:rPr>
          <w:rFonts w:ascii="Liberation Serif" w:hAnsi="Liberation Serif" w:cs="Liberation Serif"/>
          <w:sz w:val="25"/>
          <w:szCs w:val="25"/>
        </w:rPr>
        <w:t>ятельности, указанных в пункте 51</w:t>
      </w:r>
      <w:r w:rsidR="00986FDF" w:rsidRPr="00190D03">
        <w:rPr>
          <w:rFonts w:ascii="Liberation Serif" w:hAnsi="Liberation Serif" w:cs="Liberation Serif"/>
          <w:sz w:val="25"/>
          <w:szCs w:val="25"/>
        </w:rPr>
        <w:t xml:space="preserve"> части 1 статьи 12 Федерального закона от </w:t>
      </w:r>
      <w:r w:rsidR="00F3120B" w:rsidRPr="00190D03">
        <w:rPr>
          <w:rFonts w:ascii="Liberation Serif" w:hAnsi="Liberation Serif" w:cs="Liberation Serif"/>
          <w:sz w:val="25"/>
          <w:szCs w:val="25"/>
        </w:rPr>
        <w:t xml:space="preserve">              </w:t>
      </w:r>
      <w:r w:rsidR="00986FDF" w:rsidRPr="00190D03">
        <w:rPr>
          <w:rFonts w:ascii="Liberation Serif" w:hAnsi="Liberation Serif" w:cs="Liberation Serif"/>
          <w:sz w:val="25"/>
          <w:szCs w:val="25"/>
        </w:rPr>
        <w:t>4 мая 2011 года N 99-ФЗ «О лицензировании отдельных видов деятельности» является обязательным, с извеще</w:t>
      </w:r>
      <w:r w:rsidR="00F3120B" w:rsidRPr="00190D03">
        <w:rPr>
          <w:rFonts w:ascii="Liberation Serif" w:hAnsi="Liberation Serif" w:cs="Liberation Serif"/>
          <w:sz w:val="25"/>
          <w:szCs w:val="25"/>
        </w:rPr>
        <w:t>нием о проведении контрольного</w:t>
      </w:r>
      <w:r w:rsidR="00986FDF" w:rsidRPr="00190D03">
        <w:rPr>
          <w:rFonts w:ascii="Liberation Serif" w:hAnsi="Liberation Serif" w:cs="Liberation Serif"/>
          <w:sz w:val="25"/>
          <w:szCs w:val="25"/>
        </w:rPr>
        <w:t xml:space="preserve"> мероприятия в течение двадцати четырех часов органа прокуратуры по месту нахождения объекта контроля;</w:t>
      </w:r>
    </w:p>
    <w:p w:rsidR="00986FDF" w:rsidRPr="00190D03" w:rsidRDefault="0022012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9</w:t>
      </w:r>
      <w:r w:rsidR="00986FDF" w:rsidRPr="00190D03">
        <w:rPr>
          <w:rFonts w:ascii="Liberation Serif" w:hAnsi="Liberation Serif" w:cs="Liberation Serif"/>
          <w:sz w:val="25"/>
          <w:szCs w:val="25"/>
        </w:rPr>
        <w:t>) уклонение контролируемого лица от проведения обязательного профилактического визита.</w:t>
      </w:r>
    </w:p>
    <w:p w:rsidR="00D35D7B" w:rsidRPr="00190D03" w:rsidRDefault="00F3120B"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w:t>
      </w:r>
      <w:r w:rsidR="005B0D5F" w:rsidRPr="00190D03">
        <w:rPr>
          <w:rFonts w:ascii="Liberation Serif" w:hAnsi="Liberation Serif" w:cs="Liberation Serif"/>
          <w:sz w:val="25"/>
          <w:szCs w:val="25"/>
        </w:rPr>
        <w:t>2</w:t>
      </w:r>
      <w:r w:rsidR="006D46C1" w:rsidRPr="00190D03">
        <w:rPr>
          <w:rFonts w:ascii="Liberation Serif" w:hAnsi="Liberation Serif" w:cs="Liberation Serif"/>
          <w:sz w:val="25"/>
          <w:szCs w:val="25"/>
        </w:rPr>
        <w:t xml:space="preserve">. При наличии у </w:t>
      </w:r>
      <w:r w:rsidR="00333519"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 xml:space="preserve">сведений о причинении вреда (ущерба) или об угрозе причинения вреда (ущерба) охраняемым законом ценностям либо выявление </w:t>
      </w:r>
      <w:r w:rsidR="006D46C1" w:rsidRPr="00190D03">
        <w:rPr>
          <w:rFonts w:ascii="Liberation Serif" w:hAnsi="Liberation Serif" w:cs="Liberation Serif"/>
          <w:sz w:val="25"/>
          <w:szCs w:val="25"/>
        </w:rPr>
        <w:lastRenderedPageBreak/>
        <w:t>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контрольное мероприятие проводится в одной из следующих форм:</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 инспекционный визит;</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документарная проверка;</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 выездная проверка.</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В ходе инспекционного визита могут совершаться следующие контрольные (надзорные) действия: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 осмотр;</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допрос</w:t>
      </w:r>
      <w:r w:rsidR="00481CF7" w:rsidRPr="00190D03">
        <w:rPr>
          <w:rFonts w:ascii="Liberation Serif" w:hAnsi="Liberation Serif" w:cs="Liberation Serif"/>
          <w:sz w:val="25"/>
          <w:szCs w:val="25"/>
        </w:rPr>
        <w:t>;</w:t>
      </w:r>
    </w:p>
    <w:p w:rsidR="00A81B02" w:rsidRPr="00190D03" w:rsidRDefault="00A81B0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 истребование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D35D7B" w:rsidRPr="00190D03" w:rsidRDefault="00A81B0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 </w:t>
      </w:r>
      <w:r w:rsidR="006D46C1" w:rsidRPr="00190D03">
        <w:rPr>
          <w:rFonts w:ascii="Liberation Serif" w:hAnsi="Liberation Serif" w:cs="Liberation Serif"/>
          <w:sz w:val="25"/>
          <w:szCs w:val="25"/>
        </w:rPr>
        <w:t>4) инструментальное обследование.</w:t>
      </w:r>
    </w:p>
    <w:p w:rsidR="00D35D7B" w:rsidRPr="00190D03" w:rsidRDefault="00BC0D2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3.3. </w:t>
      </w:r>
      <w:r w:rsidR="006D46C1" w:rsidRPr="00190D03">
        <w:rPr>
          <w:rFonts w:ascii="Liberation Serif" w:hAnsi="Liberation Serif" w:cs="Liberation Serif"/>
          <w:sz w:val="25"/>
          <w:szCs w:val="25"/>
        </w:rPr>
        <w:t>Инспекционный визит проводится без предварительного уведомления контролируемого лица. Срок проведения инспекционного визита в одном месте осуществления деятельности не может превышать один рабочий день.  Контролируемые лица или их представители обязаны обеспечить беспрепятственный доступ инспектора в здания, сооружения, помещения.</w:t>
      </w:r>
    </w:p>
    <w:p w:rsidR="00D35D7B" w:rsidRPr="00190D03" w:rsidRDefault="00BC0D2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3.4. Внепланов</w:t>
      </w:r>
      <w:r w:rsidR="00220120" w:rsidRPr="00190D03">
        <w:rPr>
          <w:rFonts w:ascii="Liberation Serif" w:hAnsi="Liberation Serif" w:cs="Liberation Serif"/>
          <w:sz w:val="25"/>
          <w:szCs w:val="25"/>
        </w:rPr>
        <w:t>ый</w:t>
      </w:r>
      <w:r w:rsidRPr="00190D03">
        <w:rPr>
          <w:rFonts w:ascii="Liberation Serif" w:hAnsi="Liberation Serif" w:cs="Liberation Serif"/>
          <w:sz w:val="25"/>
          <w:szCs w:val="25"/>
        </w:rPr>
        <w:t xml:space="preserve"> инспекционный визит,</w:t>
      </w:r>
      <w:r w:rsidR="006D46C1" w:rsidRPr="00190D03">
        <w:rPr>
          <w:rFonts w:ascii="Liberation Serif" w:hAnsi="Liberation Serif" w:cs="Liberation Serif"/>
          <w:sz w:val="25"/>
          <w:szCs w:val="25"/>
        </w:rPr>
        <w:t xml:space="preserve"> при наличии у </w:t>
      </w:r>
      <w:r w:rsidR="00333519"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r w:rsidRPr="00190D03">
        <w:rPr>
          <w:rFonts w:ascii="Liberation Serif" w:hAnsi="Liberation Serif" w:cs="Liberation Serif"/>
          <w:sz w:val="25"/>
          <w:szCs w:val="25"/>
        </w:rPr>
        <w:t>,</w:t>
      </w:r>
      <w:r w:rsidR="006D46C1" w:rsidRPr="00190D03">
        <w:rPr>
          <w:rFonts w:ascii="Liberation Serif" w:hAnsi="Liberation Serif" w:cs="Liberation Serif"/>
          <w:sz w:val="25"/>
          <w:szCs w:val="25"/>
        </w:rPr>
        <w:t xml:space="preserve"> может проводиться только по согласованию с органами прокуратуры, за исключением случаев его проведения, если основанием для проведения внепланового контрольного (надзорного) мероприятия являются сведения о непосредственной угрозе причинения вреда (ущерба) охраняемым законом ценностям.</w:t>
      </w:r>
    </w:p>
    <w:p w:rsidR="00BC0D21" w:rsidRPr="00190D03" w:rsidRDefault="00BC0D2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3.5. Инспекционный визит, выездная проверка,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D35D7B" w:rsidRPr="00190D03" w:rsidRDefault="00BC0D2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3.6. </w:t>
      </w:r>
      <w:r w:rsidR="006D46C1" w:rsidRPr="00190D03">
        <w:rPr>
          <w:rFonts w:ascii="Liberation Serif" w:hAnsi="Liberation Serif" w:cs="Liberation Serif"/>
          <w:sz w:val="25"/>
          <w:szCs w:val="25"/>
        </w:rPr>
        <w:t>В ходе документарной проверки могут совершаться следующие контрольные (надзорные) действия: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 получение письменных объяснений;</w:t>
      </w:r>
    </w:p>
    <w:p w:rsidR="00D35D7B" w:rsidRPr="00190D03" w:rsidRDefault="00BC0D2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истребование документов;</w:t>
      </w:r>
    </w:p>
    <w:p w:rsidR="00BC0D21" w:rsidRPr="00190D03" w:rsidRDefault="00BC0D2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 экспертиза.</w:t>
      </w:r>
    </w:p>
    <w:p w:rsidR="00BC0D21" w:rsidRPr="00190D03" w:rsidRDefault="002D3B8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3.7. </w:t>
      </w:r>
      <w:r w:rsidR="00BC0D21" w:rsidRPr="00190D03">
        <w:rPr>
          <w:rFonts w:ascii="Liberation Serif" w:hAnsi="Liberation Serif" w:cs="Liberation Serif"/>
          <w:sz w:val="25"/>
          <w:szCs w:val="25"/>
        </w:rPr>
        <w:t>В случае, если достоверность сведений, содержащихся в документах, имеющихся в распоряжении контрольного (надзорного)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(надзорный) орган направляет в адрес контролируемого лица требование представить иные необходимые для рассмотрения в ходе документарной проверки документы. В течение десяти рабочих дней со дня получения данного требования контролируемое лицо обязано направить в контрольный (надзорный) орган указанные в требовании документы.</w:t>
      </w:r>
    </w:p>
    <w:p w:rsidR="00BC0D21" w:rsidRPr="00190D03" w:rsidRDefault="002D3B8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3.8. </w:t>
      </w:r>
      <w:r w:rsidR="00BC0D21" w:rsidRPr="00190D03">
        <w:rPr>
          <w:rFonts w:ascii="Liberation Serif" w:hAnsi="Liberation Serif" w:cs="Liberation Serif"/>
          <w:sz w:val="25"/>
          <w:szCs w:val="25"/>
        </w:rPr>
        <w:t xml:space="preserve">В случае, если в ходе документарной проверки выявлены ошибки и (или) противоречия в представленных контролируемым лицом документах либо выявлено несоответствие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жилищного контроля, информация об ошибках, о противоречиях и </w:t>
      </w:r>
      <w:r w:rsidR="00BC0D21" w:rsidRPr="00190D03">
        <w:rPr>
          <w:rFonts w:ascii="Liberation Serif" w:hAnsi="Liberation Serif" w:cs="Liberation Serif"/>
          <w:sz w:val="25"/>
          <w:szCs w:val="25"/>
        </w:rPr>
        <w:lastRenderedPageBreak/>
        <w:t>несоответствии сведений направляется контролируемому лицу с требованием представить в течение десяти рабочих дней необходимые письменные объяснения. Контролируемое лицо, представляющее в контрольный орган письменные объяснения относительно выявленных ошибок и (или) противоречий в представленных документах либо относительно несоответствия сведений, содержащихся в этих документах, сведениям, содержащимся в имеющихся у контрольного органа документах и (или) полученным при осуществлении муниципального контроля, вправе дополнительно представить в контрольный орган документы, подтверждающие достоверность ранее представленных документов.</w:t>
      </w:r>
    </w:p>
    <w:p w:rsidR="00943F10" w:rsidRPr="00190D03" w:rsidRDefault="002D3B8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3.9. </w:t>
      </w:r>
      <w:r w:rsidR="00943F10" w:rsidRPr="00190D03">
        <w:rPr>
          <w:rFonts w:ascii="Liberation Serif" w:hAnsi="Liberation Serif" w:cs="Liberation Serif"/>
          <w:sz w:val="25"/>
          <w:szCs w:val="25"/>
        </w:rPr>
        <w:t>Срок проведения документарной проверки не может превышать десять рабочих дней. На период с момента направления контрольным (надзорным)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(надзорный) орган, а также период с момента направления контролируемому лицу информации контрольного (надзорного) органа о выявлении ошибок и (или) противоречий в представленных контролируемым лицом документах либо о несоответствии сведений, содержащихся в этих документах, сведениям, содержащимся в имеющихся у контрольного (надзорного) органа документах и (или) полученным при осуществлении государственного контроля (надзора), муниципального контроля, и требования представить необходимые письменные объяснения до момента представления указанных письменных объяснений в контрольный (надзорный) орган исчисление срока проведения документарной проверки приостанавливается.</w:t>
      </w:r>
    </w:p>
    <w:p w:rsidR="00943F10" w:rsidRPr="00190D03" w:rsidRDefault="002D3B8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3.10. </w:t>
      </w:r>
      <w:r w:rsidR="00943F10" w:rsidRPr="00190D03">
        <w:rPr>
          <w:rFonts w:ascii="Liberation Serif" w:hAnsi="Liberation Serif" w:cs="Liberation Serif"/>
          <w:sz w:val="25"/>
          <w:szCs w:val="25"/>
        </w:rPr>
        <w:t>При проведении документарной проверки контрольный (надзорный) орган не вправе требовать у контролируемого лица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w:t>
      </w:r>
    </w:p>
    <w:p w:rsidR="00943F10" w:rsidRPr="00190D03" w:rsidRDefault="002D3B8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3.11. </w:t>
      </w:r>
      <w:r w:rsidR="00943F10" w:rsidRPr="00190D03">
        <w:rPr>
          <w:rFonts w:ascii="Liberation Serif" w:hAnsi="Liberation Serif" w:cs="Liberation Serif"/>
          <w:sz w:val="25"/>
          <w:szCs w:val="25"/>
        </w:rPr>
        <w:t>Внеплановая документарная проверка может проводиться только по согл</w:t>
      </w:r>
      <w:r w:rsidR="00C52E0F" w:rsidRPr="00190D03">
        <w:rPr>
          <w:rFonts w:ascii="Liberation Serif" w:hAnsi="Liberation Serif" w:cs="Liberation Serif"/>
          <w:sz w:val="25"/>
          <w:szCs w:val="25"/>
        </w:rPr>
        <w:t>асованию с органами прокуратуры</w:t>
      </w:r>
      <w:r w:rsidR="005F5157" w:rsidRPr="00190D03">
        <w:rPr>
          <w:rFonts w:ascii="Liberation Serif" w:hAnsi="Liberation Serif" w:cs="Liberation Serif"/>
          <w:sz w:val="25"/>
          <w:szCs w:val="25"/>
        </w:rPr>
        <w:t>,</w:t>
      </w:r>
      <w:r w:rsidR="00C52E0F" w:rsidRPr="00190D03">
        <w:rPr>
          <w:rFonts w:ascii="Liberation Serif" w:hAnsi="Liberation Serif" w:cs="Liberation Serif"/>
          <w:sz w:val="25"/>
          <w:szCs w:val="25"/>
        </w:rPr>
        <w:t xml:space="preserve"> за исключением случая ее проведения в соответствии с пунктами 3, 4, 6, 8 п.3.1. раздела 3 настоящего Положения</w:t>
      </w:r>
    </w:p>
    <w:p w:rsidR="00D35D7B" w:rsidRPr="00190D03" w:rsidRDefault="00943F1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w:t>
      </w:r>
      <w:r w:rsidR="002D3B82" w:rsidRPr="00190D03">
        <w:rPr>
          <w:rFonts w:ascii="Liberation Serif" w:hAnsi="Liberation Serif" w:cs="Liberation Serif"/>
          <w:sz w:val="25"/>
          <w:szCs w:val="25"/>
        </w:rPr>
        <w:t>12</w:t>
      </w:r>
      <w:r w:rsidRPr="00190D03">
        <w:rPr>
          <w:rFonts w:ascii="Liberation Serif" w:hAnsi="Liberation Serif" w:cs="Liberation Serif"/>
          <w:sz w:val="25"/>
          <w:szCs w:val="25"/>
        </w:rPr>
        <w:t xml:space="preserve">. </w:t>
      </w:r>
      <w:r w:rsidR="006D46C1" w:rsidRPr="00190D03">
        <w:rPr>
          <w:rFonts w:ascii="Liberation Serif" w:hAnsi="Liberation Serif" w:cs="Liberation Serif"/>
          <w:sz w:val="25"/>
          <w:szCs w:val="25"/>
        </w:rPr>
        <w:t>В ходе выездной проверки</w:t>
      </w:r>
      <w:r w:rsidR="00117E4B" w:rsidRPr="00190D03">
        <w:rPr>
          <w:rFonts w:ascii="Liberation Serif" w:hAnsi="Liberation Serif" w:cs="Liberation Serif"/>
          <w:sz w:val="25"/>
          <w:szCs w:val="25"/>
        </w:rPr>
        <w:t xml:space="preserve"> </w:t>
      </w:r>
      <w:r w:rsidR="006D46C1" w:rsidRPr="00190D03">
        <w:rPr>
          <w:rFonts w:ascii="Liberation Serif" w:hAnsi="Liberation Serif" w:cs="Liberation Serif"/>
          <w:sz w:val="25"/>
          <w:szCs w:val="25"/>
        </w:rPr>
        <w:t>могут совершаться следующие контрольные (надзорные) действия:</w:t>
      </w:r>
    </w:p>
    <w:p w:rsidR="00943F10" w:rsidRPr="00190D03" w:rsidRDefault="00943F1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 осмотр;</w:t>
      </w:r>
    </w:p>
    <w:p w:rsidR="00943F10" w:rsidRPr="00190D03" w:rsidRDefault="00943F1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досмотр;</w:t>
      </w:r>
    </w:p>
    <w:p w:rsidR="00943F10" w:rsidRPr="00190D03" w:rsidRDefault="00943F1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 опрос;</w:t>
      </w:r>
    </w:p>
    <w:p w:rsidR="00943F10" w:rsidRPr="00190D03" w:rsidRDefault="00943F1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 получение письменных объяснений;</w:t>
      </w:r>
    </w:p>
    <w:p w:rsidR="00943F10" w:rsidRPr="00190D03" w:rsidRDefault="00943F10"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5) истребование документов;</w:t>
      </w:r>
    </w:p>
    <w:p w:rsidR="00B27EC6" w:rsidRPr="00190D03" w:rsidRDefault="00B27EC6"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Выездная проверка, может быть проведена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w:t>
      </w:r>
    </w:p>
    <w:p w:rsidR="00B27EC6" w:rsidRPr="00190D03" w:rsidRDefault="00B27EC6"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w:t>
      </w:r>
      <w:r w:rsidR="002D3B82" w:rsidRPr="00190D03">
        <w:rPr>
          <w:rFonts w:ascii="Liberation Serif" w:hAnsi="Liberation Serif" w:cs="Liberation Serif"/>
          <w:sz w:val="25"/>
          <w:szCs w:val="25"/>
        </w:rPr>
        <w:t>13</w:t>
      </w:r>
      <w:r w:rsidRPr="00190D03">
        <w:rPr>
          <w:rFonts w:ascii="Liberation Serif" w:hAnsi="Liberation Serif" w:cs="Liberation Serif"/>
          <w:sz w:val="25"/>
          <w:szCs w:val="25"/>
        </w:rPr>
        <w:t>. Выездная проверка проводится в случае, если не представляется возможным:</w:t>
      </w:r>
    </w:p>
    <w:p w:rsidR="00B27EC6" w:rsidRPr="00190D03" w:rsidRDefault="00B27EC6"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B27EC6" w:rsidRPr="00190D03" w:rsidRDefault="00B27EC6"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место нахождения (осуществления деятельности) контролируемого лица</w:t>
      </w:r>
    </w:p>
    <w:p w:rsidR="00D35D7B" w:rsidRPr="00190D03" w:rsidRDefault="00B27EC6"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w:t>
      </w:r>
      <w:r w:rsidR="002D3B82" w:rsidRPr="00190D03">
        <w:rPr>
          <w:rFonts w:ascii="Liberation Serif" w:hAnsi="Liberation Serif" w:cs="Liberation Serif"/>
          <w:sz w:val="25"/>
          <w:szCs w:val="25"/>
        </w:rPr>
        <w:t>13</w:t>
      </w:r>
      <w:r w:rsidRPr="00190D03">
        <w:rPr>
          <w:rFonts w:ascii="Liberation Serif" w:hAnsi="Liberation Serif" w:cs="Liberation Serif"/>
          <w:sz w:val="25"/>
          <w:szCs w:val="25"/>
        </w:rPr>
        <w:t xml:space="preserve">. </w:t>
      </w:r>
      <w:r w:rsidR="006D46C1" w:rsidRPr="00190D03">
        <w:rPr>
          <w:rFonts w:ascii="Liberation Serif" w:hAnsi="Liberation Serif" w:cs="Liberation Serif"/>
          <w:sz w:val="25"/>
          <w:szCs w:val="25"/>
        </w:rPr>
        <w:t>Внеплановая выездная проверка</w:t>
      </w:r>
      <w:r w:rsidR="00AC77C2" w:rsidRPr="00190D03">
        <w:rPr>
          <w:rFonts w:ascii="Liberation Serif" w:hAnsi="Liberation Serif" w:cs="Liberation Serif"/>
          <w:sz w:val="25"/>
          <w:szCs w:val="25"/>
        </w:rPr>
        <w:t xml:space="preserve"> </w:t>
      </w:r>
      <w:r w:rsidR="006D46C1" w:rsidRPr="00190D03">
        <w:rPr>
          <w:rFonts w:ascii="Liberation Serif" w:hAnsi="Liberation Serif" w:cs="Liberation Serif"/>
          <w:sz w:val="25"/>
          <w:szCs w:val="25"/>
        </w:rPr>
        <w:t xml:space="preserve">при наличии у </w:t>
      </w:r>
      <w:r w:rsidR="00333519"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 xml:space="preserve">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w:t>
      </w:r>
      <w:r w:rsidR="006D46C1" w:rsidRPr="00190D03">
        <w:rPr>
          <w:rFonts w:ascii="Liberation Serif" w:hAnsi="Liberation Serif" w:cs="Liberation Serif"/>
          <w:sz w:val="25"/>
          <w:szCs w:val="25"/>
        </w:rPr>
        <w:lastRenderedPageBreak/>
        <w:t xml:space="preserve">контроля от таких параметров может проводиться только по согласованию с органами прокуратуры, за исключением случаев </w:t>
      </w:r>
      <w:r w:rsidRPr="00190D03">
        <w:rPr>
          <w:rFonts w:ascii="Liberation Serif" w:hAnsi="Liberation Serif" w:cs="Liberation Serif"/>
          <w:sz w:val="25"/>
          <w:szCs w:val="25"/>
        </w:rPr>
        <w:t>указанных в п.п. 2,3,5,7 пункта 3.1. настоящего положения.</w:t>
      </w:r>
    </w:p>
    <w:p w:rsidR="00D35D7B" w:rsidRPr="00190D03" w:rsidRDefault="00B27EC6"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3.1</w:t>
      </w:r>
      <w:r w:rsidR="002D3B82" w:rsidRPr="00190D03">
        <w:rPr>
          <w:rFonts w:ascii="Liberation Serif" w:hAnsi="Liberation Serif" w:cs="Liberation Serif"/>
          <w:sz w:val="25"/>
          <w:szCs w:val="25"/>
        </w:rPr>
        <w:t>4</w:t>
      </w:r>
      <w:r w:rsidRPr="00190D03">
        <w:rPr>
          <w:rFonts w:ascii="Liberation Serif" w:hAnsi="Liberation Serif" w:cs="Liberation Serif"/>
          <w:sz w:val="25"/>
          <w:szCs w:val="25"/>
        </w:rPr>
        <w:t>.</w:t>
      </w:r>
      <w:r w:rsidR="006D46C1" w:rsidRPr="00190D03">
        <w:rPr>
          <w:rFonts w:ascii="Liberation Serif" w:hAnsi="Liberation Serif" w:cs="Liberation Serif"/>
          <w:sz w:val="25"/>
          <w:szCs w:val="25"/>
        </w:rPr>
        <w:t xml:space="preserve">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w:t>
      </w:r>
      <w:r w:rsidR="00F64B39"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получает:</w:t>
      </w:r>
    </w:p>
    <w:p w:rsidR="00176388" w:rsidRPr="00190D03" w:rsidRDefault="00176388"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1)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w:t>
      </w:r>
    </w:p>
    <w:p w:rsidR="00176388" w:rsidRPr="00190D03" w:rsidRDefault="00176388"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2) при проведении контрольных (надзорных) мероприятий, включая контрольные (надзорные) мероприятия без взаимодействия, специальных режимов государственного контроля (надзора), в том числе в отношении иных контролируемых лиц.</w:t>
      </w:r>
    </w:p>
    <w:p w:rsidR="00D35D7B" w:rsidRPr="00190D03" w:rsidRDefault="002D3B82"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3.15</w:t>
      </w:r>
      <w:r w:rsidR="006D46C1" w:rsidRPr="00190D03">
        <w:rPr>
          <w:rFonts w:ascii="Liberation Serif" w:hAnsi="Liberation Serif" w:cs="Liberation Serif"/>
          <w:sz w:val="25"/>
          <w:szCs w:val="25"/>
        </w:rPr>
        <w:t xml:space="preserve">. При рассмотрении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содержащихся в обращениях (заявлениях) граждан и организаций, информации от органов государственной власти, органов местного самоуправления, из средств массовой информации, инспектором </w:t>
      </w:r>
      <w:r w:rsidR="00333519"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проводится оценка их достоверности.</w:t>
      </w:r>
    </w:p>
    <w:p w:rsidR="00D35D7B" w:rsidRPr="00190D03" w:rsidRDefault="002D3B8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3.16.</w:t>
      </w:r>
      <w:r w:rsidR="006D46C1" w:rsidRPr="00190D03">
        <w:rPr>
          <w:rFonts w:ascii="Liberation Serif" w:hAnsi="Liberation Serif" w:cs="Liberation Serif"/>
          <w:sz w:val="25"/>
          <w:szCs w:val="25"/>
        </w:rPr>
        <w:t xml:space="preserve"> В целях проведения оценки достоверности поступивших сведений о причинении вреда (ущерба) или об угрозе причинения вреда (ущерба) охраняемым законом ценностям инспектор при необходимости:</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1) запрашивает дополнительные сведения и материалы (в том числе в устной форме) у гражданина или организации, направивших обращение (заявление), органов государственной власти, органов местного самоуправления, средств массовой информации;</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2) запрашивает у контролируемого лица пояснения в отношении указанных сведений, однако представление таких пояснений и иных документов не является обязательным;</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 xml:space="preserve">3) обеспечивает, в том числе по решению руководителя </w:t>
      </w:r>
      <w:r w:rsidR="00333519" w:rsidRPr="00190D03">
        <w:rPr>
          <w:rFonts w:ascii="Liberation Serif" w:hAnsi="Liberation Serif" w:cs="Liberation Serif"/>
          <w:sz w:val="25"/>
          <w:szCs w:val="25"/>
        </w:rPr>
        <w:t>контрольного органа</w:t>
      </w:r>
      <w:r w:rsidRPr="00190D03">
        <w:rPr>
          <w:rFonts w:ascii="Liberation Serif" w:hAnsi="Liberation Serif" w:cs="Liberation Serif"/>
          <w:sz w:val="25"/>
          <w:szCs w:val="25"/>
        </w:rPr>
        <w:t>, проведение контрольного мероприятия без взаимодействия.</w:t>
      </w:r>
    </w:p>
    <w:p w:rsidR="00D35D7B" w:rsidRPr="00190D03" w:rsidRDefault="002D3B8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3.17.</w:t>
      </w:r>
      <w:r w:rsidR="006D46C1" w:rsidRPr="00190D03">
        <w:rPr>
          <w:rFonts w:ascii="Liberation Serif" w:hAnsi="Liberation Serif" w:cs="Liberation Serif"/>
          <w:sz w:val="25"/>
          <w:szCs w:val="25"/>
        </w:rPr>
        <w:t xml:space="preserve"> Обращения (заявления) граждан и организаций, содержащие сведения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 принимаются </w:t>
      </w:r>
      <w:r w:rsidR="00333519" w:rsidRPr="00190D03">
        <w:rPr>
          <w:rFonts w:ascii="Liberation Serif" w:hAnsi="Liberation Serif" w:cs="Liberation Serif"/>
          <w:sz w:val="25"/>
          <w:szCs w:val="25"/>
        </w:rPr>
        <w:t xml:space="preserve">контрольным органом </w:t>
      </w:r>
      <w:r w:rsidR="006D46C1" w:rsidRPr="00190D03">
        <w:rPr>
          <w:rFonts w:ascii="Liberation Serif" w:hAnsi="Liberation Serif" w:cs="Liberation Serif"/>
          <w:sz w:val="25"/>
          <w:szCs w:val="25"/>
        </w:rPr>
        <w:t>к рассмотрению:</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 xml:space="preserve">1) при подаче таких обращений (заявлений) гражданами и организациями либо их уполномоченными представителями непосредственно в </w:t>
      </w:r>
      <w:r w:rsidR="00F64B39" w:rsidRPr="00190D03">
        <w:rPr>
          <w:rFonts w:ascii="Liberation Serif" w:hAnsi="Liberation Serif" w:cs="Liberation Serif"/>
          <w:sz w:val="25"/>
          <w:szCs w:val="25"/>
        </w:rPr>
        <w:t xml:space="preserve">контрольный орган </w:t>
      </w:r>
      <w:r w:rsidRPr="00190D03">
        <w:rPr>
          <w:rFonts w:ascii="Liberation Serif" w:hAnsi="Liberation Serif" w:cs="Liberation Serif"/>
          <w:sz w:val="25"/>
          <w:szCs w:val="25"/>
        </w:rPr>
        <w:t>, либо через многофункциональный центр оказания государственных и муниципальных услуг лично с предъявлением документа, удостоверяющего личность гражданина, а для представителя гражданина или организации - документа, подтверждающего его полномочия;</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 xml:space="preserve">2) при подаче таких обращений (заявлений)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 региональных порталах государственных и муниципальных услуг или на официальном сайте </w:t>
      </w:r>
      <w:r w:rsidR="00333519" w:rsidRPr="00190D03">
        <w:rPr>
          <w:rFonts w:ascii="Liberation Serif" w:hAnsi="Liberation Serif" w:cs="Liberation Serif"/>
          <w:sz w:val="25"/>
          <w:szCs w:val="25"/>
        </w:rPr>
        <w:t xml:space="preserve">контрольного органа </w:t>
      </w:r>
      <w:r w:rsidRPr="00190D03">
        <w:rPr>
          <w:rFonts w:ascii="Liberation Serif" w:hAnsi="Liberation Serif" w:cs="Liberation Serif"/>
          <w:sz w:val="25"/>
          <w:szCs w:val="25"/>
        </w:rPr>
        <w:t xml:space="preserve">в сети «Интернет», а также в информационной системе </w:t>
      </w:r>
      <w:r w:rsidR="00333519" w:rsidRPr="00190D03">
        <w:rPr>
          <w:rFonts w:ascii="Liberation Serif" w:hAnsi="Liberation Serif" w:cs="Liberation Serif"/>
          <w:sz w:val="25"/>
          <w:szCs w:val="25"/>
        </w:rPr>
        <w:t>контрольного органа</w:t>
      </w:r>
      <w:r w:rsidRPr="00190D03">
        <w:rPr>
          <w:rFonts w:ascii="Liberation Serif" w:hAnsi="Liberation Serif" w:cs="Liberation Serif"/>
          <w:sz w:val="25"/>
          <w:szCs w:val="25"/>
        </w:rPr>
        <w:t>;</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 xml:space="preserve">3) при иных способах подачи таких обращений (заявлений) гражданами и организациями после принятия должностным лицом </w:t>
      </w:r>
      <w:r w:rsidR="00333519" w:rsidRPr="00190D03">
        <w:rPr>
          <w:rFonts w:ascii="Liberation Serif" w:hAnsi="Liberation Serif" w:cs="Liberation Serif"/>
          <w:sz w:val="25"/>
          <w:szCs w:val="25"/>
        </w:rPr>
        <w:t xml:space="preserve">контрольного органа </w:t>
      </w:r>
      <w:r w:rsidRPr="00190D03">
        <w:rPr>
          <w:rFonts w:ascii="Liberation Serif" w:hAnsi="Liberation Serif" w:cs="Liberation Serif"/>
          <w:sz w:val="25"/>
          <w:szCs w:val="25"/>
        </w:rPr>
        <w:t xml:space="preserve">мер по </w:t>
      </w:r>
      <w:r w:rsidRPr="00190D03">
        <w:rPr>
          <w:rFonts w:ascii="Liberation Serif" w:hAnsi="Liberation Serif" w:cs="Liberation Serif"/>
          <w:sz w:val="25"/>
          <w:szCs w:val="25"/>
        </w:rPr>
        <w:lastRenderedPageBreak/>
        <w:t>установлению личности гражданина и полномочий представителя организации и их подтверждения.</w:t>
      </w:r>
    </w:p>
    <w:p w:rsidR="00D35D7B" w:rsidRPr="00190D03" w:rsidRDefault="002D3B8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3.18</w:t>
      </w:r>
      <w:r w:rsidR="006D46C1" w:rsidRPr="00190D03">
        <w:rPr>
          <w:rFonts w:ascii="Liberation Serif" w:hAnsi="Liberation Serif" w:cs="Liberation Serif"/>
          <w:sz w:val="25"/>
          <w:szCs w:val="25"/>
        </w:rPr>
        <w:t xml:space="preserve">. В ходе проведения мероприятий, направленных на установление личности гражданина и полномочий представителя организации, инспектор  взаимодействует с гражданином, представителем организации, в том числе посредством аудио- или видеосвязи, а также с использованием информационно-коммуникационных технологий, и предупреждает его о праве </w:t>
      </w:r>
      <w:r w:rsidR="00333519"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 xml:space="preserve">обратиться в суд в целях взыскания расходов, понесенных </w:t>
      </w:r>
      <w:r w:rsidR="00333519" w:rsidRPr="00190D03">
        <w:rPr>
          <w:rFonts w:ascii="Liberation Serif" w:hAnsi="Liberation Serif" w:cs="Liberation Serif"/>
          <w:sz w:val="25"/>
          <w:szCs w:val="25"/>
        </w:rPr>
        <w:t>контрольным органом</w:t>
      </w:r>
      <w:r w:rsidR="006D46C1" w:rsidRPr="00190D03">
        <w:rPr>
          <w:rFonts w:ascii="Liberation Serif" w:hAnsi="Liberation Serif" w:cs="Liberation Serif"/>
          <w:sz w:val="25"/>
          <w:szCs w:val="25"/>
        </w:rPr>
        <w:t xml:space="preserve"> в связи с рассмотрением поступившего обращения (заявления) гражданина, организации, если в обращении (заявлении) были указаны заведомо ложные сведения.</w:t>
      </w:r>
    </w:p>
    <w:p w:rsidR="00D35D7B" w:rsidRPr="00190D03" w:rsidRDefault="002D3B8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3.19</w:t>
      </w:r>
      <w:r w:rsidR="006D46C1" w:rsidRPr="00190D03">
        <w:rPr>
          <w:rFonts w:ascii="Liberation Serif" w:hAnsi="Liberation Serif" w:cs="Liberation Serif"/>
          <w:sz w:val="25"/>
          <w:szCs w:val="25"/>
        </w:rPr>
        <w:t>. При невозможности подтверждения личности гражданина, полномочий представителя организации</w:t>
      </w:r>
      <w:r w:rsidR="00E6378C" w:rsidRPr="00190D03">
        <w:rPr>
          <w:rFonts w:ascii="Liberation Serif" w:hAnsi="Liberation Serif" w:cs="Liberation Serif"/>
          <w:sz w:val="25"/>
          <w:szCs w:val="25"/>
        </w:rPr>
        <w:t>,</w:t>
      </w:r>
      <w:r w:rsidR="006D46C1" w:rsidRPr="00190D03">
        <w:rPr>
          <w:rFonts w:ascii="Liberation Serif" w:hAnsi="Liberation Serif" w:cs="Liberation Serif"/>
          <w:sz w:val="25"/>
          <w:szCs w:val="25"/>
        </w:rPr>
        <w:t xml:space="preserve"> поступившие обращения (заявления) рассматриваются </w:t>
      </w:r>
      <w:r w:rsidR="00333519" w:rsidRPr="00190D03">
        <w:rPr>
          <w:rFonts w:ascii="Liberation Serif" w:hAnsi="Liberation Serif" w:cs="Liberation Serif"/>
          <w:sz w:val="25"/>
          <w:szCs w:val="25"/>
        </w:rPr>
        <w:t xml:space="preserve">контрольным органом </w:t>
      </w:r>
      <w:r w:rsidR="006D46C1" w:rsidRPr="00190D03">
        <w:rPr>
          <w:rFonts w:ascii="Liberation Serif" w:hAnsi="Liberation Serif" w:cs="Liberation Serif"/>
          <w:sz w:val="25"/>
          <w:szCs w:val="25"/>
        </w:rPr>
        <w:t>в порядке, установленном Федеральным законом от 2 мая 2006 года № 59-ФЗ «О порядке рассмотрения обращений граждан Российской Федерации».</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3.20</w:t>
      </w:r>
      <w:r w:rsidR="006D46C1" w:rsidRPr="00190D03">
        <w:rPr>
          <w:rFonts w:ascii="Liberation Serif" w:hAnsi="Liberation Serif" w:cs="Liberation Serif"/>
          <w:sz w:val="25"/>
          <w:szCs w:val="25"/>
        </w:rPr>
        <w:t xml:space="preserve">. Сведения о личности гражданина, как лица, направившего заявление (обращение), могут быть предоставлены </w:t>
      </w:r>
      <w:r w:rsidR="00333519" w:rsidRPr="00190D03">
        <w:rPr>
          <w:rFonts w:ascii="Liberation Serif" w:hAnsi="Liberation Serif" w:cs="Liberation Serif"/>
          <w:sz w:val="25"/>
          <w:szCs w:val="25"/>
        </w:rPr>
        <w:t xml:space="preserve">контрольным органом </w:t>
      </w:r>
      <w:r w:rsidR="006D46C1" w:rsidRPr="00190D03">
        <w:rPr>
          <w:rFonts w:ascii="Liberation Serif" w:hAnsi="Liberation Serif" w:cs="Liberation Serif"/>
          <w:sz w:val="25"/>
          <w:szCs w:val="25"/>
        </w:rPr>
        <w:t xml:space="preserve">контролируемому лицу только с согласия гражданина, направившего заявление (обращение) в </w:t>
      </w:r>
      <w:r w:rsidR="00F64B39" w:rsidRPr="00190D03">
        <w:rPr>
          <w:rFonts w:ascii="Liberation Serif" w:hAnsi="Liberation Serif" w:cs="Liberation Serif"/>
          <w:sz w:val="25"/>
          <w:szCs w:val="25"/>
        </w:rPr>
        <w:t>контрольный орган</w:t>
      </w:r>
      <w:r w:rsidR="002D3B82" w:rsidRPr="00190D03">
        <w:rPr>
          <w:rFonts w:ascii="Liberation Serif" w:hAnsi="Liberation Serif" w:cs="Liberation Serif"/>
          <w:sz w:val="25"/>
          <w:szCs w:val="25"/>
        </w:rPr>
        <w:t>.</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3.21</w:t>
      </w:r>
      <w:r w:rsidR="006D46C1" w:rsidRPr="00190D03">
        <w:rPr>
          <w:rFonts w:ascii="Liberation Serif" w:hAnsi="Liberation Serif" w:cs="Liberation Serif"/>
          <w:sz w:val="25"/>
          <w:szCs w:val="25"/>
        </w:rPr>
        <w:t>. Без взаимодействия с контролируемым лицом проводятся следующие контрольные мероприятия: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 наблюдение за соблюдением обязательных требований;</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выездное обследование.</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3.22</w:t>
      </w:r>
      <w:r w:rsidR="006D46C1" w:rsidRPr="00190D03">
        <w:rPr>
          <w:rFonts w:ascii="Liberation Serif" w:hAnsi="Liberation Serif" w:cs="Liberation Serif"/>
          <w:sz w:val="25"/>
          <w:szCs w:val="25"/>
        </w:rPr>
        <w:t xml:space="preserve">. Контрольные мероприятия без взаимодействия проводятся инспекторами на основании заданий руководителя </w:t>
      </w:r>
      <w:r w:rsidR="000129E2" w:rsidRPr="00190D03">
        <w:rPr>
          <w:rFonts w:ascii="Liberation Serif" w:hAnsi="Liberation Serif" w:cs="Liberation Serif"/>
          <w:sz w:val="25"/>
          <w:szCs w:val="25"/>
        </w:rPr>
        <w:t>контрольного органа</w:t>
      </w:r>
      <w:r w:rsidR="006D46C1" w:rsidRPr="00190D03">
        <w:rPr>
          <w:rFonts w:ascii="Liberation Serif" w:hAnsi="Liberation Serif" w:cs="Liberation Serif"/>
          <w:sz w:val="25"/>
          <w:szCs w:val="25"/>
        </w:rPr>
        <w:t xml:space="preserve">. </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3.33</w:t>
      </w:r>
      <w:r w:rsidR="006D46C1" w:rsidRPr="00190D03">
        <w:rPr>
          <w:rFonts w:ascii="Liberation Serif" w:hAnsi="Liberation Serif" w:cs="Liberation Serif"/>
          <w:sz w:val="25"/>
          <w:szCs w:val="25"/>
        </w:rPr>
        <w:t xml:space="preserve">. Под наблюдением за соблюдением обязательных требований понимается сбор, анализ данных об объектах контроля, имеющихся у </w:t>
      </w:r>
      <w:r w:rsidR="000129E2" w:rsidRPr="00190D03">
        <w:rPr>
          <w:rFonts w:ascii="Liberation Serif" w:hAnsi="Liberation Serif" w:cs="Liberation Serif"/>
          <w:sz w:val="25"/>
          <w:szCs w:val="25"/>
        </w:rPr>
        <w:t>контрольного органа</w:t>
      </w:r>
      <w:r w:rsidR="006D46C1" w:rsidRPr="00190D03">
        <w:rPr>
          <w:rFonts w:ascii="Liberation Serif" w:hAnsi="Liberation Serif" w:cs="Liberation Serif"/>
          <w:sz w:val="25"/>
          <w:szCs w:val="25"/>
        </w:rPr>
        <w:t>,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3.34. </w:t>
      </w:r>
      <w:r w:rsidR="006D46C1" w:rsidRPr="00190D03">
        <w:rPr>
          <w:rFonts w:ascii="Liberation Serif" w:hAnsi="Liberation Serif" w:cs="Liberation Serif"/>
          <w:sz w:val="25"/>
          <w:szCs w:val="25"/>
        </w:rPr>
        <w:t>При наблюдении за соблюдением обязательных требований на контролируемых лиц не могут возлагаться обязанности, не установленные обязательными требованиями.</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3.35. </w:t>
      </w:r>
      <w:r w:rsidR="006D46C1" w:rsidRPr="00190D03">
        <w:rPr>
          <w:rFonts w:ascii="Liberation Serif" w:hAnsi="Liberation Serif" w:cs="Liberation Serif"/>
          <w:sz w:val="25"/>
          <w:szCs w:val="25"/>
        </w:rPr>
        <w:t xml:space="preserve">Если в ходе наблюдения за соблюдением обязательных требований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w:t>
      </w:r>
      <w:r w:rsidR="000129E2" w:rsidRPr="00190D03">
        <w:rPr>
          <w:rFonts w:ascii="Liberation Serif" w:hAnsi="Liberation Serif" w:cs="Liberation Serif"/>
          <w:sz w:val="25"/>
          <w:szCs w:val="25"/>
        </w:rPr>
        <w:t>контрольным органом</w:t>
      </w:r>
      <w:r w:rsidR="006D46C1" w:rsidRPr="00190D03">
        <w:rPr>
          <w:rFonts w:ascii="Liberation Serif" w:hAnsi="Liberation Serif" w:cs="Liberation Serif"/>
          <w:sz w:val="25"/>
          <w:szCs w:val="25"/>
        </w:rPr>
        <w:t xml:space="preserve"> могут быть приняты следующие решения: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 решение о проведении внепланового контрольного мероприятия;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2) решение об объявлении предостережения;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 решение о выдаче предписания об устранении выявленных нарушений.</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3.36</w:t>
      </w:r>
      <w:r w:rsidR="006D46C1" w:rsidRPr="00190D03">
        <w:rPr>
          <w:rFonts w:ascii="Liberation Serif" w:hAnsi="Liberation Serif" w:cs="Liberation Serif"/>
          <w:sz w:val="25"/>
          <w:szCs w:val="25"/>
        </w:rPr>
        <w:t>.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lastRenderedPageBreak/>
        <w:t xml:space="preserve">3.37. </w:t>
      </w:r>
      <w:r w:rsidR="006D46C1" w:rsidRPr="00190D03">
        <w:rPr>
          <w:rFonts w:ascii="Liberation Serif" w:hAnsi="Liberation Serif" w:cs="Liberation Serif"/>
          <w:sz w:val="25"/>
          <w:szCs w:val="25"/>
        </w:rPr>
        <w:t>Выездное обследование проводится без информирования контролируемого лица.</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3.38. </w:t>
      </w:r>
      <w:r w:rsidR="006D46C1" w:rsidRPr="00190D03">
        <w:rPr>
          <w:rFonts w:ascii="Liberation Serif" w:hAnsi="Liberation Serif" w:cs="Liberation Serif"/>
          <w:sz w:val="25"/>
          <w:szCs w:val="25"/>
        </w:rPr>
        <w:t>По результатам проведения выездного обследования не могут быть приняты решения:</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1) о выдаче предписания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35D7B" w:rsidRPr="00190D03" w:rsidRDefault="006D46C1"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2) о принятии мер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w:t>
      </w:r>
      <w:r w:rsidR="00F402D2" w:rsidRPr="00190D03">
        <w:rPr>
          <w:rFonts w:ascii="Liberation Serif" w:hAnsi="Liberation Serif" w:cs="Liberation Serif"/>
          <w:sz w:val="25"/>
          <w:szCs w:val="25"/>
        </w:rPr>
        <w:t>что такой вред (ущерб) причинен;</w:t>
      </w:r>
    </w:p>
    <w:p w:rsidR="00F402D2" w:rsidRPr="00190D03" w:rsidRDefault="00F402D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F402D2" w:rsidRPr="00190D03" w:rsidRDefault="00F402D2"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3.39.</w:t>
      </w:r>
      <w:r w:rsidR="006D46C1" w:rsidRPr="00190D03">
        <w:rPr>
          <w:rFonts w:ascii="Liberation Serif" w:hAnsi="Liberation Serif" w:cs="Liberation Serif"/>
          <w:sz w:val="25"/>
          <w:szCs w:val="25"/>
        </w:rPr>
        <w:t xml:space="preserve"> При осуществлении муниципального жилищного контроля взаимодействием </w:t>
      </w:r>
      <w:r w:rsidR="000129E2" w:rsidRPr="00190D03">
        <w:rPr>
          <w:rFonts w:ascii="Liberation Serif" w:hAnsi="Liberation Serif" w:cs="Liberation Serif"/>
          <w:sz w:val="25"/>
          <w:szCs w:val="25"/>
        </w:rPr>
        <w:t>контрольн</w:t>
      </w:r>
      <w:r w:rsidR="009D28C0" w:rsidRPr="00190D03">
        <w:rPr>
          <w:rFonts w:ascii="Liberation Serif" w:hAnsi="Liberation Serif" w:cs="Liberation Serif"/>
          <w:sz w:val="25"/>
          <w:szCs w:val="25"/>
        </w:rPr>
        <w:t>ого</w:t>
      </w:r>
      <w:r w:rsidR="000129E2" w:rsidRPr="00190D03">
        <w:rPr>
          <w:rFonts w:ascii="Liberation Serif" w:hAnsi="Liberation Serif" w:cs="Liberation Serif"/>
          <w:sz w:val="25"/>
          <w:szCs w:val="25"/>
        </w:rPr>
        <w:t xml:space="preserve"> орган</w:t>
      </w:r>
      <w:r w:rsidR="009D28C0" w:rsidRPr="00190D03">
        <w:rPr>
          <w:rFonts w:ascii="Liberation Serif" w:hAnsi="Liberation Serif" w:cs="Liberation Serif"/>
          <w:sz w:val="25"/>
          <w:szCs w:val="25"/>
        </w:rPr>
        <w:t>а</w:t>
      </w:r>
      <w:r w:rsidR="006D46C1" w:rsidRPr="00190D03">
        <w:rPr>
          <w:rFonts w:ascii="Liberation Serif" w:hAnsi="Liberation Serif" w:cs="Liberation Serif"/>
          <w:sz w:val="25"/>
          <w:szCs w:val="25"/>
        </w:rPr>
        <w:t>, его должностных лиц с контролируемыми лицами являются встречи, телефонные и иные переговоры (непосредственное взаимодействие) между инспектором и контролируемым лицом и (или) его представителем, запрос документов, иных материалов, присутствие инспектора в месте осуществления деятельности контролируемого лица (за исключением случаев присутствия инспектора на общедоступных объектах контроля).</w:t>
      </w:r>
    </w:p>
    <w:p w:rsidR="00BC7E82"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3.40</w:t>
      </w:r>
      <w:r w:rsidR="00BC7E82" w:rsidRPr="00190D03">
        <w:rPr>
          <w:rFonts w:ascii="Liberation Serif" w:hAnsi="Liberation Serif" w:cs="Liberation Serif"/>
          <w:sz w:val="25"/>
          <w:szCs w:val="25"/>
        </w:rPr>
        <w:t>. Контрольное мероприятие, предусматривающее взаимодействие с контролируемым лицом, может быть начато после внесения в единый реестр контрольных мероприятий сведений, установленных правилами его формирования и ведения, за исключением случаев неработоспособности единого реестра контрольных (надзорных) мероприятий, зафиксированных оператором реестра.</w:t>
      </w:r>
    </w:p>
    <w:p w:rsidR="00D35D7B" w:rsidRPr="00190D03" w:rsidRDefault="006D46C1" w:rsidP="00190D03">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РАЗДЕЛ 4</w:t>
      </w:r>
    </w:p>
    <w:p w:rsidR="00D35D7B" w:rsidRPr="00190D03" w:rsidRDefault="006D46C1" w:rsidP="00190D03">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РЕЗУЛЬТАТЫ КОНТРОЛЬНЫХ МЕРОПРИЯТИЙ И РЕШЕНИЯ ПО РЕЗУЛЬТАТАМ КОНТРОЛЬНЫХ МЕРОПРИЯТИЙ</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w:t>
      </w:r>
      <w:r w:rsidR="006D46C1" w:rsidRPr="00190D03">
        <w:rPr>
          <w:rFonts w:ascii="Liberation Serif" w:hAnsi="Liberation Serif" w:cs="Liberation Serif"/>
          <w:sz w:val="25"/>
          <w:szCs w:val="25"/>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w:t>
      </w:r>
      <w:r w:rsidR="006D46C1" w:rsidRPr="00190D03">
        <w:rPr>
          <w:rFonts w:ascii="Liberation Serif" w:hAnsi="Liberation Serif" w:cs="Liberation Serif"/>
          <w:sz w:val="25"/>
          <w:szCs w:val="25"/>
        </w:rPr>
        <w:lastRenderedPageBreak/>
        <w:t>нарушенного положения, направление уполномоченным органам или должностным лицам информации для рассмотрения вопроса о привлечении к ответственности.</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4.2.</w:t>
      </w:r>
      <w:r w:rsidR="006D46C1" w:rsidRPr="00190D03">
        <w:rPr>
          <w:rFonts w:ascii="Liberation Serif" w:hAnsi="Liberation Serif" w:cs="Liberation Serif"/>
          <w:sz w:val="25"/>
          <w:szCs w:val="25"/>
        </w:rPr>
        <w:t xml:space="preserve"> По окончании проведения контрольного мероприятия составляется акт контрольного мероприятия (далее - акт). </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4.3. </w:t>
      </w:r>
      <w:r w:rsidR="006D46C1" w:rsidRPr="00190D03">
        <w:rPr>
          <w:rFonts w:ascii="Liberation Serif" w:hAnsi="Liberation Serif" w:cs="Liberation Serif"/>
          <w:sz w:val="25"/>
          <w:szCs w:val="25"/>
        </w:rPr>
        <w:t xml:space="preserve">В случае, если по результатам проведения контрольного мероприятия выявлено нарушение обязательных требований, в акте должно быть указано, какое именно обязательное требование нарушено, каким нормативным правовым актом и его структурной единицей оно установлено. </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4.4. </w:t>
      </w:r>
      <w:r w:rsidR="006D46C1" w:rsidRPr="00190D03">
        <w:rPr>
          <w:rFonts w:ascii="Liberation Serif" w:hAnsi="Liberation Serif" w:cs="Liberation Serif"/>
          <w:sz w:val="25"/>
          <w:szCs w:val="25"/>
        </w:rPr>
        <w:t xml:space="preserve">В случае устранения выявленного нарушения до окончания проведения контрольного мероприятия в акте указывается факт его устранения. </w:t>
      </w:r>
    </w:p>
    <w:p w:rsidR="00D35D7B" w:rsidRPr="00190D03" w:rsidRDefault="0071391F"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 xml:space="preserve">4.5. </w:t>
      </w:r>
      <w:r w:rsidR="006D46C1" w:rsidRPr="00190D03">
        <w:rPr>
          <w:rFonts w:ascii="Liberation Serif" w:hAnsi="Liberation Serif" w:cs="Liberation Serif"/>
          <w:sz w:val="25"/>
          <w:szCs w:val="25"/>
        </w:rPr>
        <w:t xml:space="preserve">Документы, иные материалы, являющиеся доказательствами нарушения обязательных требований, должны быть приобщены к акту. </w:t>
      </w:r>
    </w:p>
    <w:p w:rsidR="001879C4"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4.6. </w:t>
      </w:r>
      <w:r w:rsidR="001879C4" w:rsidRPr="00190D03">
        <w:rPr>
          <w:rFonts w:ascii="Liberation Serif" w:hAnsi="Liberation Serif" w:cs="Liberation Serif"/>
          <w:sz w:val="25"/>
          <w:szCs w:val="25"/>
        </w:rPr>
        <w:t>Оформление акта производится на месте проведения контрольного (надзорного) мероприятия в день окончания проведения такого мероприятия.</w:t>
      </w:r>
    </w:p>
    <w:p w:rsidR="001879C4"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4.7. </w:t>
      </w:r>
      <w:r w:rsidR="001879C4" w:rsidRPr="00190D03">
        <w:rPr>
          <w:rFonts w:ascii="Liberation Serif" w:hAnsi="Liberation Serif" w:cs="Liberation Serif"/>
          <w:sz w:val="25"/>
          <w:szCs w:val="25"/>
        </w:rPr>
        <w:t>При отказе или невозможности подписания контролируемым лицом или его представителем акта по итогам проведения контрольного (надзорного) мероприятия в акте делается соответствующая отметка.</w:t>
      </w:r>
    </w:p>
    <w:p w:rsidR="001879C4"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4.8. </w:t>
      </w:r>
      <w:r w:rsidR="001879C4" w:rsidRPr="00190D03">
        <w:rPr>
          <w:rFonts w:ascii="Liberation Serif" w:hAnsi="Liberation Serif" w:cs="Liberation Serif"/>
          <w:sz w:val="25"/>
          <w:szCs w:val="25"/>
        </w:rPr>
        <w:t xml:space="preserve">В случае невозможности составления акта на месте проведения контрольного (надзорного) мероприятия в день окончания проведения такого мероприятия, контролируемое лицо не подписывает акт и считается получившим акт в случае его размещения в едином реестре контрольных (надзорных) мероприятий и получения уведомления об этом. </w:t>
      </w:r>
    </w:p>
    <w:p w:rsidR="000B6274"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4.9.</w:t>
      </w:r>
      <w:r w:rsidR="000B6274" w:rsidRPr="00190D03">
        <w:rPr>
          <w:rFonts w:ascii="Liberation Serif" w:hAnsi="Liberation Serif" w:cs="Liberation Serif"/>
          <w:sz w:val="25"/>
          <w:szCs w:val="25"/>
        </w:rPr>
        <w:t xml:space="preserve"> Результаты контрольного мероприятия, содержащие информацию, составляющую государственную, коммерческую, служебную или иную охраняемую законом тайну, оформляются с соблюдением требований, предусмотренных законодательством Российской Федерации.</w:t>
      </w:r>
    </w:p>
    <w:p w:rsidR="001879C4"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4.10.</w:t>
      </w:r>
      <w:r w:rsidR="000B6274" w:rsidRPr="00190D03">
        <w:rPr>
          <w:rFonts w:ascii="Liberation Serif" w:hAnsi="Liberation Serif" w:cs="Liberation Serif"/>
          <w:sz w:val="25"/>
          <w:szCs w:val="25"/>
        </w:rPr>
        <w:t xml:space="preserve"> </w:t>
      </w:r>
      <w:r w:rsidR="001879C4" w:rsidRPr="00190D03">
        <w:rPr>
          <w:rFonts w:ascii="Liberation Serif" w:hAnsi="Liberation Serif" w:cs="Liberation Serif"/>
          <w:sz w:val="25"/>
          <w:szCs w:val="25"/>
        </w:rPr>
        <w:t>Акт контрольного (надзорного)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1879C4" w:rsidRPr="00190D03" w:rsidRDefault="0071391F"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4.11.</w:t>
      </w:r>
      <w:r w:rsidR="001879C4" w:rsidRPr="00190D03">
        <w:rPr>
          <w:rFonts w:ascii="Liberation Serif" w:hAnsi="Liberation Serif" w:cs="Liberation Serif"/>
          <w:sz w:val="25"/>
          <w:szCs w:val="25"/>
        </w:rPr>
        <w:t xml:space="preserve">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w:t>
      </w:r>
    </w:p>
    <w:p w:rsidR="001879C4" w:rsidRPr="00190D03" w:rsidRDefault="001879C4"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1) 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1879C4" w:rsidRPr="00190D03" w:rsidRDefault="001879C4"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(надзорного)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w:t>
      </w:r>
      <w:r w:rsidRPr="00190D03">
        <w:rPr>
          <w:rFonts w:ascii="Liberation Serif" w:hAnsi="Liberation Serif" w:cs="Liberation Serif"/>
          <w:sz w:val="25"/>
          <w:szCs w:val="25"/>
        </w:rPr>
        <w:lastRenderedPageBreak/>
        <w:t>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1879C4" w:rsidRPr="00190D03" w:rsidRDefault="001879C4"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3) при выявлении в ходе контрольного (надзорного)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1879C4" w:rsidRPr="00190D03" w:rsidRDefault="001879C4"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1879C4" w:rsidRPr="00190D03" w:rsidRDefault="001879C4"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4.12.</w:t>
      </w:r>
      <w:r w:rsidR="006D46C1" w:rsidRPr="00190D03">
        <w:rPr>
          <w:rFonts w:ascii="Liberation Serif" w:hAnsi="Liberation Serif" w:cs="Liberation Serif"/>
          <w:sz w:val="25"/>
          <w:szCs w:val="25"/>
        </w:rPr>
        <w:t xml:space="preserve"> Контроль за исполнением предписаний, иных решений </w:t>
      </w:r>
      <w:r w:rsidR="000129E2" w:rsidRPr="00190D03">
        <w:rPr>
          <w:rFonts w:ascii="Liberation Serif" w:hAnsi="Liberation Serif" w:cs="Liberation Serif"/>
          <w:sz w:val="25"/>
          <w:szCs w:val="25"/>
        </w:rPr>
        <w:t>контрольного органа</w:t>
      </w:r>
      <w:r w:rsidR="006D46C1" w:rsidRPr="00190D03">
        <w:rPr>
          <w:rFonts w:ascii="Liberation Serif" w:hAnsi="Liberation Serif" w:cs="Liberation Serif"/>
          <w:sz w:val="25"/>
          <w:szCs w:val="25"/>
        </w:rPr>
        <w:t xml:space="preserve"> осуществляет </w:t>
      </w:r>
      <w:r w:rsidR="00F64B39"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4.13.</w:t>
      </w:r>
      <w:r w:rsidR="006D46C1" w:rsidRPr="00190D03">
        <w:rPr>
          <w:rFonts w:ascii="Liberation Serif" w:hAnsi="Liberation Serif" w:cs="Liberation Serif"/>
          <w:sz w:val="25"/>
          <w:szCs w:val="25"/>
        </w:rPr>
        <w:t xml:space="preserve"> Руководитель </w:t>
      </w:r>
      <w:r w:rsidR="000129E2"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по ходатайству контролируемого лица, по представлению инспектора или по решению органа, уполномоченного на рассмотрение жалоб на решения, действия (бездействие) должностных лиц контрольного (надзорного) органа, вправе внести изменения в решение, принятое по результатам контрольного мероприятия, в сторону улучшения положения контролируемого лица.</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4.14.</w:t>
      </w:r>
      <w:r w:rsidR="006D46C1" w:rsidRPr="00190D03">
        <w:rPr>
          <w:rFonts w:ascii="Liberation Serif" w:hAnsi="Liberation Serif" w:cs="Liberation Serif"/>
          <w:sz w:val="25"/>
          <w:szCs w:val="25"/>
        </w:rPr>
        <w:t xml:space="preserve"> Руководителем </w:t>
      </w:r>
      <w:r w:rsidR="000129E2"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рассматриваются следующие вопросы, связанные с исполнением решения, принятого по результатам контрольного мероприятия:</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1) о разъяснении способа и порядка исполнения решения;</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2) об отсрочке исполнения решения.</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 xml:space="preserve">При наличии обстоятельств, вследствие которых исполнение решения, принятого по результатам контрольного мероприятия, невозможно в установленные сроки, руководитель </w:t>
      </w:r>
      <w:r w:rsidR="000129E2" w:rsidRPr="00190D03">
        <w:rPr>
          <w:rFonts w:ascii="Liberation Serif" w:hAnsi="Liberation Serif" w:cs="Liberation Serif"/>
          <w:sz w:val="25"/>
          <w:szCs w:val="25"/>
        </w:rPr>
        <w:t xml:space="preserve">контрольного органа </w:t>
      </w:r>
      <w:r w:rsidRPr="00190D03">
        <w:rPr>
          <w:rFonts w:ascii="Liberation Serif" w:hAnsi="Liberation Serif" w:cs="Liberation Serif"/>
          <w:sz w:val="25"/>
          <w:szCs w:val="25"/>
        </w:rPr>
        <w:t>может отсрочить исполнение решения на срок до одного года, о чем принимается соответствующее решение.</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3) о приостановлении исполнения решения, возобновлении ранее приостановленного исполнения решения;</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4) о прекращении исполнения решения.</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4.15.</w:t>
      </w:r>
      <w:r w:rsidR="006D46C1" w:rsidRPr="00190D03">
        <w:rPr>
          <w:rFonts w:ascii="Liberation Serif" w:hAnsi="Liberation Serif" w:cs="Liberation Serif"/>
          <w:sz w:val="25"/>
          <w:szCs w:val="25"/>
        </w:rPr>
        <w:t xml:space="preserve"> Вопросы, указанные в пункте</w:t>
      </w:r>
      <w:r w:rsidR="00E6378C" w:rsidRPr="00190D03">
        <w:rPr>
          <w:rFonts w:ascii="Liberation Serif" w:hAnsi="Liberation Serif" w:cs="Liberation Serif"/>
          <w:sz w:val="25"/>
          <w:szCs w:val="25"/>
        </w:rPr>
        <w:t xml:space="preserve"> </w:t>
      </w:r>
      <w:r w:rsidRPr="00190D03">
        <w:rPr>
          <w:rFonts w:ascii="Liberation Serif" w:hAnsi="Liberation Serif" w:cs="Liberation Serif"/>
          <w:sz w:val="25"/>
          <w:szCs w:val="25"/>
        </w:rPr>
        <w:t>4.14.</w:t>
      </w:r>
      <w:r w:rsidR="006D46C1" w:rsidRPr="00190D03">
        <w:rPr>
          <w:rFonts w:ascii="Liberation Serif" w:hAnsi="Liberation Serif" w:cs="Liberation Serif"/>
          <w:sz w:val="25"/>
          <w:szCs w:val="25"/>
        </w:rPr>
        <w:t xml:space="preserve"> настоящего Положения, рассматриваются руководителем </w:t>
      </w:r>
      <w:r w:rsidR="000129E2"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 xml:space="preserve">по ходатайству контролируемого лица или по представлению инспектора в течение </w:t>
      </w:r>
      <w:r w:rsidR="006F2308" w:rsidRPr="00190D03">
        <w:rPr>
          <w:rFonts w:ascii="Liberation Serif" w:hAnsi="Liberation Serif" w:cs="Liberation Serif"/>
          <w:sz w:val="25"/>
          <w:szCs w:val="25"/>
        </w:rPr>
        <w:t>пяти</w:t>
      </w:r>
      <w:r w:rsidR="006D46C1" w:rsidRPr="00190D03">
        <w:rPr>
          <w:rFonts w:ascii="Liberation Serif" w:hAnsi="Liberation Serif" w:cs="Liberation Serif"/>
          <w:sz w:val="25"/>
          <w:szCs w:val="25"/>
        </w:rPr>
        <w:t xml:space="preserve"> дней со дня поступления в </w:t>
      </w:r>
      <w:r w:rsidR="00F64B39"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ходатайства или направления представления. </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4.16.</w:t>
      </w:r>
      <w:r w:rsidR="006D46C1" w:rsidRPr="00190D03">
        <w:rPr>
          <w:rFonts w:ascii="Liberation Serif" w:hAnsi="Liberation Serif" w:cs="Liberation Serif"/>
          <w:sz w:val="25"/>
          <w:szCs w:val="25"/>
        </w:rPr>
        <w:t xml:space="preserve"> Контролируемое лицо информируется о месте и времени рассмотрения вопросов, указанных в пункте</w:t>
      </w:r>
      <w:r w:rsidR="008E60DD" w:rsidRPr="00190D03">
        <w:rPr>
          <w:rFonts w:ascii="Liberation Serif" w:hAnsi="Liberation Serif" w:cs="Liberation Serif"/>
          <w:sz w:val="25"/>
          <w:szCs w:val="25"/>
        </w:rPr>
        <w:t xml:space="preserve"> </w:t>
      </w:r>
      <w:r w:rsidRPr="00190D03">
        <w:rPr>
          <w:rFonts w:ascii="Liberation Serif" w:hAnsi="Liberation Serif" w:cs="Liberation Serif"/>
          <w:sz w:val="25"/>
          <w:szCs w:val="25"/>
        </w:rPr>
        <w:t>4.14.</w:t>
      </w:r>
      <w:r w:rsidR="006D46C1" w:rsidRPr="00190D03">
        <w:rPr>
          <w:rFonts w:ascii="Liberation Serif" w:hAnsi="Liberation Serif" w:cs="Liberation Serif"/>
          <w:sz w:val="25"/>
          <w:szCs w:val="25"/>
        </w:rPr>
        <w:t xml:space="preserve"> настоящего Положения. </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Неявка контролируемого лица без уважительной причины не является препятствием для рассмотрения соответствующих вопросов.</w:t>
      </w:r>
    </w:p>
    <w:p w:rsidR="00EC5AE0"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4.17.</w:t>
      </w:r>
      <w:r w:rsidR="006D46C1" w:rsidRPr="00190D03">
        <w:rPr>
          <w:rFonts w:ascii="Liberation Serif" w:hAnsi="Liberation Serif" w:cs="Liberation Serif"/>
          <w:sz w:val="25"/>
          <w:szCs w:val="25"/>
        </w:rPr>
        <w:t xml:space="preserve"> Решение, принятое по результатам рассмотрения вопросов, связанных с исполнением решения, доводится до контролируемого лица </w:t>
      </w:r>
      <w:r w:rsidR="00EC5AE0" w:rsidRPr="00190D03">
        <w:rPr>
          <w:rFonts w:ascii="Liberation Serif" w:hAnsi="Liberation Serif" w:cs="Liberation Serif"/>
          <w:sz w:val="25"/>
          <w:szCs w:val="25"/>
        </w:rPr>
        <w:t>лично (с пометкой заявителю о дате получения на втором экземпляре) либо направляется почтовой или электронной связью.</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4.18.</w:t>
      </w:r>
      <w:r w:rsidR="006D46C1" w:rsidRPr="00190D03">
        <w:rPr>
          <w:rFonts w:ascii="Liberation Serif" w:hAnsi="Liberation Serif" w:cs="Liberation Serif"/>
          <w:sz w:val="25"/>
          <w:szCs w:val="25"/>
        </w:rPr>
        <w:t xml:space="preserve"> По истечении срока исполнения контролируемым лицом решения об устранении выявленного нарушения обязательных требований </w:t>
      </w:r>
      <w:r w:rsidR="00F64B39"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оценивает исполнение указанного решения на основании документов и сведений </w:t>
      </w:r>
      <w:r w:rsidR="006D46C1" w:rsidRPr="00190D03">
        <w:rPr>
          <w:rFonts w:ascii="Liberation Serif" w:hAnsi="Liberation Serif" w:cs="Liberation Serif"/>
          <w:sz w:val="25"/>
          <w:szCs w:val="25"/>
        </w:rPr>
        <w:lastRenderedPageBreak/>
        <w:t xml:space="preserve">контролируемого лица, представление которых установлено решением. Если указанные документы и сведения контролируемым лицом не представлены или на их основании невозможно сделать вывод об исполнении решения об устранении выявленного нарушения обязательных требований, </w:t>
      </w:r>
      <w:r w:rsidR="00F64B39"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оценивает исполнение указанного решения путем проведения одного из контрольных мероприятий, предусмотренных пунктами  настоящего Положения. </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 xml:space="preserve">4.19. </w:t>
      </w:r>
      <w:r w:rsidR="006D46C1" w:rsidRPr="00190D03">
        <w:rPr>
          <w:rFonts w:ascii="Liberation Serif" w:hAnsi="Liberation Serif" w:cs="Liberation Serif"/>
          <w:sz w:val="25"/>
          <w:szCs w:val="25"/>
        </w:rPr>
        <w:t>В случае, если проводится оценка исполнения решения об устранении выявленного нарушения обязательных требований, принятого по итогам выездной проверки, допускается проведение выездной проверки.</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4.20</w:t>
      </w:r>
      <w:r w:rsidR="006D46C1" w:rsidRPr="00190D03">
        <w:rPr>
          <w:rFonts w:ascii="Liberation Serif" w:hAnsi="Liberation Serif" w:cs="Liberation Serif"/>
          <w:sz w:val="25"/>
          <w:szCs w:val="25"/>
        </w:rPr>
        <w:t xml:space="preserve">. В случае, если по итогам проведения контрольного (надзорного) мероприятия, предусмотренного </w:t>
      </w:r>
      <w:r w:rsidR="009C6799" w:rsidRPr="00190D03">
        <w:rPr>
          <w:rFonts w:ascii="Liberation Serif" w:hAnsi="Liberation Serif" w:cs="Liberation Serif"/>
          <w:sz w:val="25"/>
          <w:szCs w:val="25"/>
        </w:rPr>
        <w:t>пунктом настоящего</w:t>
      </w:r>
      <w:r w:rsidR="006D46C1" w:rsidRPr="00190D03">
        <w:rPr>
          <w:rFonts w:ascii="Liberation Serif" w:hAnsi="Liberation Serif" w:cs="Liberation Serif"/>
          <w:sz w:val="25"/>
          <w:szCs w:val="25"/>
        </w:rPr>
        <w:t xml:space="preserve"> Положения, </w:t>
      </w:r>
      <w:r w:rsidR="000129E2" w:rsidRPr="00190D03">
        <w:rPr>
          <w:rFonts w:ascii="Liberation Serif" w:hAnsi="Liberation Serif" w:cs="Liberation Serif"/>
          <w:sz w:val="25"/>
          <w:szCs w:val="25"/>
        </w:rPr>
        <w:t>контрольным органом</w:t>
      </w:r>
      <w:r w:rsidR="006D46C1" w:rsidRPr="00190D03">
        <w:rPr>
          <w:rFonts w:ascii="Liberation Serif" w:hAnsi="Liberation Serif" w:cs="Liberation Serif"/>
          <w:sz w:val="25"/>
          <w:szCs w:val="25"/>
        </w:rPr>
        <w:t xml:space="preserve"> будет установлено, что решение не исполнено или исполнено ненадлежащим образом, он вновь выдает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 с указанием новых сроков его исполнения. При неисполнении предписания в установленные сроки </w:t>
      </w:r>
      <w:r w:rsidR="00F64B39" w:rsidRPr="00190D03">
        <w:rPr>
          <w:rFonts w:ascii="Liberation Serif" w:hAnsi="Liberation Serif" w:cs="Liberation Serif"/>
          <w:sz w:val="25"/>
          <w:szCs w:val="25"/>
        </w:rPr>
        <w:t xml:space="preserve">контрольный орган </w:t>
      </w:r>
      <w:r w:rsidR="006D46C1" w:rsidRPr="00190D03">
        <w:rPr>
          <w:rFonts w:ascii="Liberation Serif" w:hAnsi="Liberation Serif" w:cs="Liberation Serif"/>
          <w:sz w:val="25"/>
          <w:szCs w:val="25"/>
        </w:rPr>
        <w:t xml:space="preserve"> принимает меры по обеспечению его исполнения вплоть до обращения в суд с требованием о принудительном исполнении предписания.</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Fonts w:ascii="Liberation Serif" w:hAnsi="Liberation Serif" w:cs="Liberation Serif"/>
          <w:sz w:val="25"/>
          <w:szCs w:val="25"/>
        </w:rPr>
        <w:t>4.21</w:t>
      </w:r>
      <w:r w:rsidR="006D46C1" w:rsidRPr="00190D03">
        <w:rPr>
          <w:rFonts w:ascii="Liberation Serif" w:hAnsi="Liberation Serif" w:cs="Liberation Serif"/>
          <w:sz w:val="25"/>
          <w:szCs w:val="25"/>
        </w:rPr>
        <w:t xml:space="preserve">. Информация об исполнении решения </w:t>
      </w:r>
      <w:r w:rsidR="000129E2" w:rsidRPr="00190D03">
        <w:rPr>
          <w:rFonts w:ascii="Liberation Serif" w:hAnsi="Liberation Serif" w:cs="Liberation Serif"/>
          <w:sz w:val="25"/>
          <w:szCs w:val="25"/>
        </w:rPr>
        <w:t xml:space="preserve">контрольного органа </w:t>
      </w:r>
      <w:r w:rsidR="006D46C1" w:rsidRPr="00190D03">
        <w:rPr>
          <w:rFonts w:ascii="Liberation Serif" w:hAnsi="Liberation Serif" w:cs="Liberation Serif"/>
          <w:sz w:val="25"/>
          <w:szCs w:val="25"/>
        </w:rPr>
        <w:t>в полном объеме вносится в единый реестр контрольных (надзорных) мероприятий.</w:t>
      </w:r>
    </w:p>
    <w:p w:rsidR="00D35D7B" w:rsidRPr="00190D03" w:rsidRDefault="006D46C1" w:rsidP="00190D03">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РАЗДЕЛ 5</w:t>
      </w:r>
    </w:p>
    <w:p w:rsidR="00D35D7B" w:rsidRPr="00190D03" w:rsidRDefault="006D46C1" w:rsidP="00190D03">
      <w:pPr>
        <w:spacing w:after="0" w:line="240" w:lineRule="auto"/>
        <w:jc w:val="center"/>
        <w:rPr>
          <w:rFonts w:ascii="Liberation Serif" w:hAnsi="Liberation Serif" w:cs="Liberation Serif"/>
          <w:sz w:val="25"/>
          <w:szCs w:val="25"/>
        </w:rPr>
      </w:pPr>
      <w:r w:rsidRPr="00190D03">
        <w:rPr>
          <w:rFonts w:ascii="Liberation Serif" w:hAnsi="Liberation Serif" w:cs="Liberation Serif"/>
          <w:sz w:val="25"/>
          <w:szCs w:val="25"/>
        </w:rPr>
        <w:t xml:space="preserve">ОБЖАЛОВАНИЕ РЕШЕНИЙ ОРГАНА КОНТРОЛЯ, ДЕЙСТВИЙ (БЕЗДЕЙСТВИЯ) ЕГО ДОЛЖНОСТНЫХ ЛИЦ </w:t>
      </w:r>
    </w:p>
    <w:p w:rsidR="00D35D7B" w:rsidRPr="00190D03" w:rsidRDefault="0071391F"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5.1.</w:t>
      </w:r>
      <w:r w:rsidR="006D46C1" w:rsidRPr="00190D03">
        <w:rPr>
          <w:rFonts w:ascii="Liberation Serif" w:hAnsi="Liberation Serif" w:cs="Liberation Serif"/>
          <w:sz w:val="25"/>
          <w:szCs w:val="25"/>
        </w:rPr>
        <w:t xml:space="preserve"> Правом на обжалование решений </w:t>
      </w:r>
      <w:r w:rsidR="000129E2" w:rsidRPr="00190D03">
        <w:rPr>
          <w:rFonts w:ascii="Liberation Serif" w:hAnsi="Liberation Serif" w:cs="Liberation Serif"/>
          <w:sz w:val="25"/>
          <w:szCs w:val="25"/>
        </w:rPr>
        <w:t>контрольного органа</w:t>
      </w:r>
      <w:r w:rsidR="006D46C1" w:rsidRPr="00190D03">
        <w:rPr>
          <w:rFonts w:ascii="Liberation Serif" w:hAnsi="Liberation Serif" w:cs="Liberation Serif"/>
          <w:sz w:val="25"/>
          <w:szCs w:val="25"/>
        </w:rPr>
        <w:t>, действий (бездействия) его должностных лиц обладает контролируемое лицо, в отношении которого приняты следующие решения или совершены действия (бездействие):</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1) решение о проведении контрольных мероприятий</w:t>
      </w:r>
      <w:r w:rsidR="00C52E0F" w:rsidRPr="00190D03">
        <w:rPr>
          <w:rFonts w:ascii="Liberation Serif" w:hAnsi="Liberation Serif" w:cs="Liberation Serif"/>
          <w:sz w:val="25"/>
          <w:szCs w:val="25"/>
        </w:rPr>
        <w:t xml:space="preserve"> и обязательных профилактических визитов</w:t>
      </w:r>
      <w:r w:rsidRPr="00190D03">
        <w:rPr>
          <w:rFonts w:ascii="Liberation Serif" w:hAnsi="Liberation Serif" w:cs="Liberation Serif"/>
          <w:sz w:val="25"/>
          <w:szCs w:val="25"/>
        </w:rPr>
        <w:t>;</w:t>
      </w:r>
    </w:p>
    <w:p w:rsidR="00D35D7B"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2) акт контрольного мероприятия</w:t>
      </w:r>
      <w:r w:rsidR="006B463B" w:rsidRPr="00190D03">
        <w:rPr>
          <w:rFonts w:ascii="Liberation Serif" w:hAnsi="Liberation Serif" w:cs="Liberation Serif"/>
          <w:sz w:val="25"/>
          <w:szCs w:val="25"/>
        </w:rPr>
        <w:t xml:space="preserve"> и обязательных профилактических визитов</w:t>
      </w:r>
      <w:r w:rsidRPr="00190D03">
        <w:rPr>
          <w:rFonts w:ascii="Liberation Serif" w:hAnsi="Liberation Serif" w:cs="Liberation Serif"/>
          <w:sz w:val="25"/>
          <w:szCs w:val="25"/>
        </w:rPr>
        <w:t>, предписание об устранении выявленных нарушений;</w:t>
      </w:r>
    </w:p>
    <w:p w:rsidR="00681E16" w:rsidRPr="00190D03" w:rsidRDefault="006D46C1"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3) действий (бездействия) должностных лиц контрольного (надзорного) органа в рамках контрольных (надзо</w:t>
      </w:r>
      <w:r w:rsidR="00681E16" w:rsidRPr="00190D03">
        <w:rPr>
          <w:rFonts w:ascii="Liberation Serif" w:hAnsi="Liberation Serif" w:cs="Liberation Serif"/>
          <w:sz w:val="25"/>
          <w:szCs w:val="25"/>
        </w:rPr>
        <w:t>рных) мероприятий</w:t>
      </w:r>
      <w:r w:rsidR="006B463B" w:rsidRPr="00190D03">
        <w:rPr>
          <w:rFonts w:ascii="Liberation Serif" w:hAnsi="Liberation Serif" w:cs="Liberation Serif"/>
          <w:sz w:val="25"/>
          <w:szCs w:val="25"/>
        </w:rPr>
        <w:t xml:space="preserve"> и обязательных профилактических визитов</w:t>
      </w:r>
      <w:r w:rsidR="00681E16" w:rsidRPr="00190D03">
        <w:rPr>
          <w:rFonts w:ascii="Liberation Serif" w:hAnsi="Liberation Serif" w:cs="Liberation Serif"/>
          <w:sz w:val="25"/>
          <w:szCs w:val="25"/>
        </w:rPr>
        <w:t>;</w:t>
      </w:r>
    </w:p>
    <w:p w:rsidR="00681E16" w:rsidRPr="00190D03" w:rsidRDefault="00681E16"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4) решений об отнесении объектов контроля к соответствующей категории риска;</w:t>
      </w:r>
    </w:p>
    <w:p w:rsidR="00681E16" w:rsidRPr="00190D03" w:rsidRDefault="00681E16"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5) решений об отказе в проведении обязательных профилактических визитов по заявлениям контролируемых лиц;</w:t>
      </w:r>
    </w:p>
    <w:p w:rsidR="00D35D7B" w:rsidRPr="00190D03" w:rsidRDefault="00681E16"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6) иных решений, принимаемых контрольными (надзорными) органами по итогам профилактических и (или) контрольных (надзорных) мероприятий, предусмотренных Федеральным законом</w:t>
      </w:r>
      <w:r w:rsidR="00944619" w:rsidRPr="00190D03">
        <w:rPr>
          <w:rFonts w:ascii="Liberation Serif" w:hAnsi="Liberation Serif" w:cs="Liberation Serif"/>
          <w:sz w:val="25"/>
          <w:szCs w:val="25"/>
        </w:rPr>
        <w:t xml:space="preserve"> №248</w:t>
      </w:r>
      <w:r w:rsidRPr="00190D03">
        <w:rPr>
          <w:rFonts w:ascii="Liberation Serif" w:hAnsi="Liberation Serif" w:cs="Liberation Serif"/>
          <w:sz w:val="25"/>
          <w:szCs w:val="25"/>
        </w:rPr>
        <w:t>, в отношении контролируемых лиц или объектов контроля.</w:t>
      </w:r>
      <w:r w:rsidR="006D46C1" w:rsidRPr="00190D03">
        <w:rPr>
          <w:rFonts w:ascii="Liberation Serif" w:hAnsi="Liberation Serif" w:cs="Liberation Serif"/>
          <w:sz w:val="25"/>
          <w:szCs w:val="25"/>
        </w:rPr>
        <w:t xml:space="preserve"> </w:t>
      </w:r>
    </w:p>
    <w:p w:rsidR="00D35D7B" w:rsidRPr="00190D03" w:rsidRDefault="0071391F" w:rsidP="00190D03">
      <w:pPr>
        <w:spacing w:after="0" w:line="240" w:lineRule="auto"/>
        <w:ind w:firstLine="709"/>
        <w:jc w:val="both"/>
        <w:rPr>
          <w:rFonts w:ascii="Liberation Serif" w:hAnsi="Liberation Serif" w:cs="Liberation Serif"/>
          <w:sz w:val="25"/>
          <w:szCs w:val="25"/>
        </w:rPr>
      </w:pPr>
      <w:r w:rsidRPr="00190D03">
        <w:rPr>
          <w:rFonts w:ascii="Liberation Serif" w:hAnsi="Liberation Serif" w:cs="Liberation Serif"/>
          <w:sz w:val="25"/>
          <w:szCs w:val="25"/>
        </w:rPr>
        <w:t>5.2.</w:t>
      </w:r>
      <w:r w:rsidR="006D46C1" w:rsidRPr="00190D03">
        <w:rPr>
          <w:rFonts w:ascii="Liberation Serif" w:hAnsi="Liberation Serif" w:cs="Liberation Serif"/>
          <w:sz w:val="25"/>
          <w:szCs w:val="25"/>
        </w:rPr>
        <w:t xml:space="preserve">  Сроки подачи жалобы определяются в соответствии с частями 5-11 статьи 40 Федерального закона</w:t>
      </w:r>
      <w:r w:rsidR="00944619" w:rsidRPr="00190D03">
        <w:rPr>
          <w:rFonts w:ascii="Liberation Serif" w:hAnsi="Liberation Serif" w:cs="Liberation Serif"/>
          <w:sz w:val="25"/>
          <w:szCs w:val="25"/>
        </w:rPr>
        <w:t xml:space="preserve"> №248</w:t>
      </w:r>
      <w:r w:rsidR="006D46C1" w:rsidRPr="00190D03">
        <w:rPr>
          <w:rFonts w:ascii="Liberation Serif" w:hAnsi="Liberation Serif" w:cs="Liberation Serif"/>
          <w:sz w:val="25"/>
          <w:szCs w:val="25"/>
        </w:rPr>
        <w:t>.</w:t>
      </w:r>
    </w:p>
    <w:p w:rsidR="00D35D7B" w:rsidRPr="00190D03" w:rsidRDefault="0071391F" w:rsidP="00190D03">
      <w:pPr>
        <w:pStyle w:val="pt-000002"/>
        <w:spacing w:before="0" w:after="0"/>
        <w:ind w:firstLine="709"/>
        <w:jc w:val="both"/>
        <w:rPr>
          <w:rFonts w:ascii="Liberation Serif" w:hAnsi="Liberation Serif" w:cs="Liberation Serif"/>
          <w:sz w:val="25"/>
          <w:szCs w:val="25"/>
        </w:rPr>
      </w:pPr>
      <w:r w:rsidRPr="00190D03">
        <w:rPr>
          <w:rStyle w:val="pt-a0-000004"/>
          <w:rFonts w:ascii="Liberation Serif" w:eastAsia="Georgia" w:hAnsi="Liberation Serif" w:cs="Liberation Serif"/>
          <w:sz w:val="25"/>
          <w:szCs w:val="25"/>
        </w:rPr>
        <w:t>5.3.</w:t>
      </w:r>
      <w:r w:rsidR="006D46C1" w:rsidRPr="00190D03">
        <w:rPr>
          <w:rStyle w:val="pt-a0-000004"/>
          <w:rFonts w:ascii="Liberation Serif" w:eastAsia="Georgia" w:hAnsi="Liberation Serif" w:cs="Liberation Serif"/>
          <w:sz w:val="25"/>
          <w:szCs w:val="25"/>
        </w:rPr>
        <w:t xml:space="preserve"> Жалоба, поданная в досудебном порядке на действия (бездействие) уполномоченного должностного лица, подлежит рассмотрению </w:t>
      </w:r>
      <w:r w:rsidR="00190D03">
        <w:rPr>
          <w:rStyle w:val="pt-a0-000004"/>
          <w:rFonts w:ascii="Liberation Serif" w:eastAsia="Georgia" w:hAnsi="Liberation Serif" w:cs="Liberation Serif"/>
          <w:sz w:val="25"/>
          <w:szCs w:val="25"/>
        </w:rPr>
        <w:t>Главой</w:t>
      </w:r>
      <w:r w:rsidR="006D46C1" w:rsidRPr="00190D03">
        <w:rPr>
          <w:rStyle w:val="pt-a0-000004"/>
          <w:rFonts w:ascii="Liberation Serif" w:eastAsia="Georgia" w:hAnsi="Liberation Serif" w:cs="Liberation Serif"/>
          <w:sz w:val="25"/>
          <w:szCs w:val="25"/>
        </w:rPr>
        <w:t xml:space="preserve"> </w:t>
      </w:r>
      <w:r w:rsidR="008E2CB4" w:rsidRPr="00190D03">
        <w:rPr>
          <w:rStyle w:val="pt-a0-000004"/>
          <w:rFonts w:ascii="Liberation Serif" w:eastAsia="Georgia" w:hAnsi="Liberation Serif" w:cs="Liberation Serif"/>
          <w:sz w:val="25"/>
          <w:szCs w:val="25"/>
        </w:rPr>
        <w:t>Каменск</w:t>
      </w:r>
      <w:r w:rsidR="00EC5AE0" w:rsidRPr="00190D03">
        <w:rPr>
          <w:rStyle w:val="pt-a0-000004"/>
          <w:rFonts w:ascii="Liberation Serif" w:eastAsia="Georgia" w:hAnsi="Liberation Serif" w:cs="Liberation Serif"/>
          <w:sz w:val="25"/>
          <w:szCs w:val="25"/>
        </w:rPr>
        <w:t>ого</w:t>
      </w:r>
      <w:r w:rsidR="006D46C1" w:rsidRPr="00190D03">
        <w:rPr>
          <w:rStyle w:val="pt-a0-000004"/>
          <w:rFonts w:ascii="Liberation Serif" w:eastAsia="Georgia" w:hAnsi="Liberation Serif" w:cs="Liberation Serif"/>
          <w:sz w:val="25"/>
          <w:szCs w:val="25"/>
        </w:rPr>
        <w:t xml:space="preserve"> </w:t>
      </w:r>
      <w:r w:rsidR="00303E28" w:rsidRPr="00190D03">
        <w:rPr>
          <w:rStyle w:val="pt-a0-000004"/>
          <w:rFonts w:ascii="Liberation Serif" w:eastAsia="Georgia" w:hAnsi="Liberation Serif" w:cs="Liberation Serif"/>
          <w:sz w:val="25"/>
          <w:szCs w:val="25"/>
        </w:rPr>
        <w:t>муниципального округа Свердловской области</w:t>
      </w:r>
      <w:r w:rsidR="006D46C1" w:rsidRPr="00190D03">
        <w:rPr>
          <w:rStyle w:val="pt-a0-000004"/>
          <w:rFonts w:ascii="Liberation Serif" w:eastAsia="Georgia" w:hAnsi="Liberation Serif" w:cs="Liberation Serif"/>
          <w:sz w:val="25"/>
          <w:szCs w:val="25"/>
        </w:rPr>
        <w:t xml:space="preserve">. </w:t>
      </w:r>
    </w:p>
    <w:p w:rsidR="00D35D7B" w:rsidRPr="00190D03" w:rsidRDefault="0071391F" w:rsidP="00190D03">
      <w:pPr>
        <w:pStyle w:val="pt-a-000027"/>
        <w:shd w:val="clear" w:color="auto" w:fill="FFFFFF"/>
        <w:spacing w:before="0" w:after="0"/>
        <w:ind w:firstLine="709"/>
        <w:jc w:val="both"/>
        <w:rPr>
          <w:rStyle w:val="pt-a0-000004"/>
          <w:rFonts w:ascii="Liberation Serif" w:eastAsia="Georgia" w:hAnsi="Liberation Serif" w:cs="Liberation Serif"/>
          <w:sz w:val="25"/>
          <w:szCs w:val="25"/>
        </w:rPr>
      </w:pPr>
      <w:r w:rsidRPr="00190D03">
        <w:rPr>
          <w:rStyle w:val="pt-a0-000004"/>
          <w:rFonts w:ascii="Liberation Serif" w:eastAsia="Georgia" w:hAnsi="Liberation Serif" w:cs="Liberation Serif"/>
          <w:sz w:val="25"/>
          <w:szCs w:val="25"/>
        </w:rPr>
        <w:t>5.4</w:t>
      </w:r>
      <w:r w:rsidR="006D46C1" w:rsidRPr="00190D03">
        <w:rPr>
          <w:rStyle w:val="pt-a0-000004"/>
          <w:rFonts w:ascii="Liberation Serif" w:eastAsia="Georgia" w:hAnsi="Liberation Serif" w:cs="Liberation Serif"/>
          <w:sz w:val="25"/>
          <w:szCs w:val="25"/>
        </w:rPr>
        <w:t xml:space="preserve">. </w:t>
      </w:r>
      <w:r w:rsidR="00944619" w:rsidRPr="00190D03">
        <w:rPr>
          <w:rStyle w:val="pt-a0-000004"/>
          <w:rFonts w:ascii="Liberation Serif" w:eastAsia="Georgia" w:hAnsi="Liberation Serif" w:cs="Liberation Serif"/>
          <w:sz w:val="25"/>
          <w:szCs w:val="25"/>
        </w:rPr>
        <w:t xml:space="preserve">Жалоба подлежит рассмотрению </w:t>
      </w:r>
      <w:r w:rsidR="006B463B" w:rsidRPr="00190D03">
        <w:rPr>
          <w:rStyle w:val="pt-a0-000004"/>
          <w:rFonts w:ascii="Liberation Serif" w:eastAsia="Georgia" w:hAnsi="Liberation Serif" w:cs="Liberation Serif"/>
          <w:sz w:val="25"/>
          <w:szCs w:val="25"/>
        </w:rPr>
        <w:t>Главой Каменского муниципального округа Свердловской области</w:t>
      </w:r>
      <w:r w:rsidR="00944619" w:rsidRPr="00190D03">
        <w:rPr>
          <w:rStyle w:val="pt-a0-000004"/>
          <w:rFonts w:ascii="Liberation Serif" w:eastAsia="Georgia" w:hAnsi="Liberation Serif" w:cs="Liberation Serif"/>
          <w:sz w:val="25"/>
          <w:szCs w:val="25"/>
        </w:rPr>
        <w:t xml:space="preserve"> в течение </w:t>
      </w:r>
      <w:r w:rsidR="006B463B" w:rsidRPr="00190D03">
        <w:rPr>
          <w:rStyle w:val="pt-a0-000004"/>
          <w:rFonts w:ascii="Liberation Serif" w:eastAsia="Georgia" w:hAnsi="Liberation Serif" w:cs="Liberation Serif"/>
          <w:sz w:val="25"/>
          <w:szCs w:val="25"/>
        </w:rPr>
        <w:t>15</w:t>
      </w:r>
      <w:r w:rsidR="00944619" w:rsidRPr="00190D03">
        <w:rPr>
          <w:rStyle w:val="pt-a0-000004"/>
          <w:rFonts w:ascii="Liberation Serif" w:eastAsia="Georgia" w:hAnsi="Liberation Serif" w:cs="Liberation Serif"/>
          <w:sz w:val="25"/>
          <w:szCs w:val="25"/>
        </w:rPr>
        <w:t xml:space="preserve"> рабочих дней со дня ее регистрации в подсистеме досудебного обжалования.</w:t>
      </w:r>
    </w:p>
    <w:p w:rsidR="006B463B" w:rsidRPr="00190D03" w:rsidRDefault="006B463B" w:rsidP="00190D03">
      <w:pPr>
        <w:pStyle w:val="pt-a-000027"/>
        <w:shd w:val="clear" w:color="auto" w:fill="FFFFFF"/>
        <w:spacing w:before="0" w:after="0"/>
        <w:ind w:firstLine="709"/>
        <w:jc w:val="both"/>
        <w:rPr>
          <w:rFonts w:ascii="Liberation Serif" w:hAnsi="Liberation Serif" w:cs="Liberation Serif"/>
          <w:sz w:val="25"/>
          <w:szCs w:val="25"/>
        </w:rPr>
      </w:pPr>
      <w:r w:rsidRPr="00190D03">
        <w:rPr>
          <w:rFonts w:ascii="Liberation Serif" w:hAnsi="Liberation Serif" w:cs="Liberation Serif"/>
          <w:sz w:val="25"/>
          <w:szCs w:val="25"/>
        </w:rPr>
        <w:t>Жалоба контролируемого лица на решение об отнесении объектов контроля к соответствующей категории риска рассматривается в срок не более пяти рабочих дней.</w:t>
      </w:r>
    </w:p>
    <w:p w:rsidR="00D35D7B" w:rsidRPr="00190D03" w:rsidRDefault="0071391F" w:rsidP="00190D03">
      <w:pPr>
        <w:spacing w:after="0" w:line="240" w:lineRule="auto"/>
        <w:ind w:firstLine="709"/>
        <w:jc w:val="both"/>
        <w:rPr>
          <w:rFonts w:ascii="Liberation Serif" w:hAnsi="Liberation Serif" w:cs="Liberation Serif"/>
          <w:sz w:val="25"/>
          <w:szCs w:val="25"/>
        </w:rPr>
      </w:pPr>
      <w:r w:rsidRPr="00190D03">
        <w:rPr>
          <w:rStyle w:val="pt-a0-000004"/>
          <w:rFonts w:ascii="Liberation Serif" w:eastAsia="Georgia" w:hAnsi="Liberation Serif" w:cs="Liberation Serif"/>
          <w:sz w:val="25"/>
          <w:szCs w:val="25"/>
        </w:rPr>
        <w:lastRenderedPageBreak/>
        <w:t>5.5</w:t>
      </w:r>
      <w:r w:rsidR="006D46C1" w:rsidRPr="00190D03">
        <w:rPr>
          <w:rStyle w:val="pt-a0-000004"/>
          <w:rFonts w:ascii="Liberation Serif" w:eastAsia="Georgia" w:hAnsi="Liberation Serif" w:cs="Liberation Serif"/>
          <w:sz w:val="25"/>
          <w:szCs w:val="25"/>
        </w:rPr>
        <w:t>.</w:t>
      </w:r>
      <w:r w:rsidR="006D46C1" w:rsidRPr="00190D03">
        <w:rPr>
          <w:rStyle w:val="pt-a0-000004"/>
          <w:rFonts w:ascii="Liberation Serif" w:eastAsia="Georgia" w:hAnsi="Liberation Serif" w:cs="Liberation Serif"/>
          <w:sz w:val="25"/>
          <w:szCs w:val="25"/>
          <w:lang w:eastAsia="ru-RU"/>
        </w:rPr>
        <w:t xml:space="preserve"> По итогам рассмотрения жалобы </w:t>
      </w:r>
      <w:r w:rsidR="00A34F58" w:rsidRPr="00190D03">
        <w:rPr>
          <w:rStyle w:val="pt-a0-000004"/>
          <w:rFonts w:ascii="Liberation Serif" w:eastAsia="Georgia" w:hAnsi="Liberation Serif" w:cs="Liberation Serif"/>
          <w:sz w:val="25"/>
          <w:szCs w:val="25"/>
          <w:lang w:eastAsia="ru-RU"/>
        </w:rPr>
        <w:t>руководител</w:t>
      </w:r>
      <w:r w:rsidR="00FA3630" w:rsidRPr="00190D03">
        <w:rPr>
          <w:rStyle w:val="pt-a0-000004"/>
          <w:rFonts w:ascii="Liberation Serif" w:eastAsia="Georgia" w:hAnsi="Liberation Serif" w:cs="Liberation Serif"/>
          <w:sz w:val="25"/>
          <w:szCs w:val="25"/>
          <w:lang w:eastAsia="ru-RU"/>
        </w:rPr>
        <w:t>ь</w:t>
      </w:r>
      <w:r w:rsidR="00A34F58" w:rsidRPr="00190D03">
        <w:rPr>
          <w:rStyle w:val="pt-a0-000004"/>
          <w:rFonts w:ascii="Liberation Serif" w:eastAsia="Georgia" w:hAnsi="Liberation Serif" w:cs="Liberation Serif"/>
          <w:sz w:val="25"/>
          <w:szCs w:val="25"/>
          <w:lang w:eastAsia="ru-RU"/>
        </w:rPr>
        <w:t xml:space="preserve"> </w:t>
      </w:r>
      <w:r w:rsidR="009D28C0" w:rsidRPr="00190D03">
        <w:rPr>
          <w:rStyle w:val="pt-a0-000004"/>
          <w:rFonts w:ascii="Liberation Serif" w:eastAsia="Georgia" w:hAnsi="Liberation Serif" w:cs="Liberation Serif"/>
          <w:sz w:val="25"/>
          <w:szCs w:val="25"/>
          <w:lang w:eastAsia="ru-RU"/>
        </w:rPr>
        <w:t>контрольного органа</w:t>
      </w:r>
      <w:r w:rsidR="00A34F58" w:rsidRPr="00190D03">
        <w:rPr>
          <w:rStyle w:val="pt-a0-000004"/>
          <w:rFonts w:ascii="Liberation Serif" w:eastAsia="Georgia" w:hAnsi="Liberation Serif" w:cs="Liberation Serif"/>
          <w:sz w:val="25"/>
          <w:szCs w:val="25"/>
          <w:lang w:eastAsia="ru-RU"/>
        </w:rPr>
        <w:t xml:space="preserve"> - Администрации </w:t>
      </w:r>
      <w:r w:rsidR="00303E28" w:rsidRPr="00190D03">
        <w:rPr>
          <w:rStyle w:val="pt-a0-000004"/>
          <w:rFonts w:ascii="Liberation Serif" w:eastAsia="Georgia" w:hAnsi="Liberation Serif" w:cs="Liberation Serif"/>
          <w:sz w:val="25"/>
          <w:szCs w:val="25"/>
          <w:lang w:eastAsia="ru-RU"/>
        </w:rPr>
        <w:t>Каменского муниципального округа Свердловской области</w:t>
      </w:r>
      <w:r w:rsidR="00A34F58" w:rsidRPr="00190D03">
        <w:rPr>
          <w:rStyle w:val="pt-a0-000004"/>
          <w:rFonts w:ascii="Liberation Serif" w:eastAsia="Georgia" w:hAnsi="Liberation Serif" w:cs="Liberation Serif"/>
          <w:sz w:val="25"/>
          <w:szCs w:val="25"/>
          <w:lang w:eastAsia="ru-RU"/>
        </w:rPr>
        <w:t xml:space="preserve"> </w:t>
      </w:r>
      <w:r w:rsidR="006D46C1" w:rsidRPr="00190D03">
        <w:rPr>
          <w:rStyle w:val="pt-a0-000004"/>
          <w:rFonts w:ascii="Liberation Serif" w:eastAsia="Georgia" w:hAnsi="Liberation Serif" w:cs="Liberation Serif"/>
          <w:sz w:val="25"/>
          <w:szCs w:val="25"/>
          <w:lang w:eastAsia="ru-RU"/>
        </w:rPr>
        <w:t>принимается одно из следующих решений:</w:t>
      </w:r>
    </w:p>
    <w:p w:rsidR="00D35D7B" w:rsidRPr="00190D03" w:rsidRDefault="006D46C1" w:rsidP="00190D03">
      <w:pPr>
        <w:pStyle w:val="aa"/>
        <w:numPr>
          <w:ilvl w:val="0"/>
          <w:numId w:val="2"/>
        </w:numPr>
        <w:spacing w:after="0" w:line="240" w:lineRule="auto"/>
        <w:ind w:left="0" w:firstLine="709"/>
        <w:jc w:val="both"/>
        <w:rPr>
          <w:rFonts w:ascii="Liberation Serif" w:hAnsi="Liberation Serif" w:cs="Liberation Serif"/>
          <w:sz w:val="25"/>
          <w:szCs w:val="25"/>
        </w:rPr>
      </w:pPr>
      <w:r w:rsidRPr="00190D03">
        <w:rPr>
          <w:rStyle w:val="pt-a0-000004"/>
          <w:rFonts w:ascii="Liberation Serif" w:eastAsia="Georgia" w:hAnsi="Liberation Serif" w:cs="Liberation Serif"/>
          <w:sz w:val="25"/>
          <w:szCs w:val="25"/>
          <w:lang w:eastAsia="ru-RU"/>
        </w:rPr>
        <w:t>оставляет жалобу без удовлетворения;</w:t>
      </w:r>
    </w:p>
    <w:p w:rsidR="00D35D7B" w:rsidRPr="00190D03" w:rsidRDefault="006D46C1" w:rsidP="00190D03">
      <w:pPr>
        <w:pStyle w:val="aa"/>
        <w:numPr>
          <w:ilvl w:val="0"/>
          <w:numId w:val="2"/>
        </w:numPr>
        <w:spacing w:after="0" w:line="240" w:lineRule="auto"/>
        <w:ind w:left="0" w:firstLine="709"/>
        <w:jc w:val="both"/>
        <w:rPr>
          <w:rFonts w:ascii="Liberation Serif" w:hAnsi="Liberation Serif" w:cs="Liberation Serif"/>
          <w:sz w:val="25"/>
          <w:szCs w:val="25"/>
        </w:rPr>
      </w:pPr>
      <w:r w:rsidRPr="00190D03">
        <w:rPr>
          <w:rStyle w:val="pt-a0-000004"/>
          <w:rFonts w:ascii="Liberation Serif" w:eastAsia="Georgia" w:hAnsi="Liberation Serif" w:cs="Liberation Serif"/>
          <w:sz w:val="25"/>
          <w:szCs w:val="25"/>
          <w:lang w:eastAsia="ru-RU"/>
        </w:rPr>
        <w:t xml:space="preserve">отменяет решение </w:t>
      </w:r>
      <w:r w:rsidR="000129E2" w:rsidRPr="00190D03">
        <w:rPr>
          <w:rFonts w:ascii="Liberation Serif" w:hAnsi="Liberation Serif" w:cs="Liberation Serif"/>
          <w:sz w:val="25"/>
          <w:szCs w:val="25"/>
        </w:rPr>
        <w:t>контрольного органа</w:t>
      </w:r>
      <w:r w:rsidR="000129E2" w:rsidRPr="00190D03">
        <w:rPr>
          <w:rStyle w:val="pt-a0-000004"/>
          <w:rFonts w:ascii="Liberation Serif" w:eastAsia="Georgia" w:hAnsi="Liberation Serif" w:cs="Liberation Serif"/>
          <w:sz w:val="25"/>
          <w:szCs w:val="25"/>
          <w:lang w:eastAsia="ru-RU"/>
        </w:rPr>
        <w:t xml:space="preserve"> </w:t>
      </w:r>
      <w:r w:rsidRPr="00190D03">
        <w:rPr>
          <w:rStyle w:val="pt-a0-000004"/>
          <w:rFonts w:ascii="Liberation Serif" w:eastAsia="Georgia" w:hAnsi="Liberation Serif" w:cs="Liberation Serif"/>
          <w:sz w:val="25"/>
          <w:szCs w:val="25"/>
          <w:lang w:eastAsia="ru-RU"/>
        </w:rPr>
        <w:t>полностью или частично;</w:t>
      </w:r>
    </w:p>
    <w:p w:rsidR="00D35D7B" w:rsidRPr="00190D03" w:rsidRDefault="008E60DD" w:rsidP="00190D03">
      <w:pPr>
        <w:pStyle w:val="aa"/>
        <w:numPr>
          <w:ilvl w:val="0"/>
          <w:numId w:val="2"/>
        </w:numPr>
        <w:spacing w:after="0" w:line="240" w:lineRule="auto"/>
        <w:ind w:left="0" w:firstLine="709"/>
        <w:jc w:val="both"/>
        <w:rPr>
          <w:rFonts w:ascii="Liberation Serif" w:hAnsi="Liberation Serif" w:cs="Liberation Serif"/>
          <w:sz w:val="25"/>
          <w:szCs w:val="25"/>
        </w:rPr>
      </w:pPr>
      <w:r w:rsidRPr="00190D03">
        <w:rPr>
          <w:rStyle w:val="pt-a0-000004"/>
          <w:rFonts w:ascii="Liberation Serif" w:eastAsia="Georgia" w:hAnsi="Liberation Serif" w:cs="Liberation Serif"/>
          <w:sz w:val="25"/>
          <w:szCs w:val="25"/>
          <w:lang w:eastAsia="ru-RU"/>
        </w:rPr>
        <w:t xml:space="preserve">отменяет </w:t>
      </w:r>
      <w:r w:rsidR="006D46C1" w:rsidRPr="00190D03">
        <w:rPr>
          <w:rStyle w:val="pt-a0-000004"/>
          <w:rFonts w:ascii="Liberation Serif" w:eastAsia="Georgia" w:hAnsi="Liberation Serif" w:cs="Liberation Serif"/>
          <w:sz w:val="25"/>
          <w:szCs w:val="25"/>
          <w:lang w:eastAsia="ru-RU"/>
        </w:rPr>
        <w:t>решение</w:t>
      </w:r>
      <w:r w:rsidRPr="00190D03">
        <w:rPr>
          <w:rStyle w:val="pt-a0-000004"/>
          <w:rFonts w:ascii="Liberation Serif" w:eastAsia="Georgia" w:hAnsi="Liberation Serif" w:cs="Liberation Serif"/>
          <w:sz w:val="25"/>
          <w:szCs w:val="25"/>
          <w:lang w:eastAsia="ru-RU"/>
        </w:rPr>
        <w:t xml:space="preserve"> </w:t>
      </w:r>
      <w:r w:rsidR="000129E2" w:rsidRPr="00190D03">
        <w:rPr>
          <w:rFonts w:ascii="Liberation Serif" w:hAnsi="Liberation Serif" w:cs="Liberation Serif"/>
          <w:sz w:val="25"/>
          <w:szCs w:val="25"/>
        </w:rPr>
        <w:t>контрольного органа</w:t>
      </w:r>
      <w:r w:rsidR="000129E2" w:rsidRPr="00190D03">
        <w:rPr>
          <w:rStyle w:val="pt-a0-000004"/>
          <w:rFonts w:ascii="Liberation Serif" w:eastAsia="Georgia" w:hAnsi="Liberation Serif" w:cs="Liberation Serif"/>
          <w:sz w:val="25"/>
          <w:szCs w:val="25"/>
          <w:lang w:eastAsia="ru-RU"/>
        </w:rPr>
        <w:t xml:space="preserve"> </w:t>
      </w:r>
      <w:r w:rsidR="006D46C1" w:rsidRPr="00190D03">
        <w:rPr>
          <w:rStyle w:val="pt-a0-000004"/>
          <w:rFonts w:ascii="Liberation Serif" w:eastAsia="Georgia" w:hAnsi="Liberation Serif" w:cs="Liberation Serif"/>
          <w:sz w:val="25"/>
          <w:szCs w:val="25"/>
          <w:lang w:eastAsia="ru-RU"/>
        </w:rPr>
        <w:t>полностью и принимает новое решение;</w:t>
      </w:r>
    </w:p>
    <w:p w:rsidR="00D35D7B" w:rsidRPr="00190D03" w:rsidRDefault="006D46C1" w:rsidP="00190D03">
      <w:pPr>
        <w:pStyle w:val="aa"/>
        <w:numPr>
          <w:ilvl w:val="0"/>
          <w:numId w:val="2"/>
        </w:numPr>
        <w:spacing w:after="0" w:line="240" w:lineRule="auto"/>
        <w:ind w:left="0" w:firstLine="709"/>
        <w:jc w:val="both"/>
        <w:rPr>
          <w:rFonts w:ascii="Liberation Serif" w:hAnsi="Liberation Serif" w:cs="Liberation Serif"/>
          <w:sz w:val="25"/>
          <w:szCs w:val="25"/>
        </w:rPr>
      </w:pPr>
      <w:r w:rsidRPr="00190D03">
        <w:rPr>
          <w:rStyle w:val="pt-a0-000004"/>
          <w:rFonts w:ascii="Liberation Serif" w:eastAsia="Georgia" w:hAnsi="Liberation Serif" w:cs="Liberation Serif"/>
          <w:sz w:val="25"/>
          <w:szCs w:val="25"/>
          <w:lang w:eastAsia="ru-RU"/>
        </w:rPr>
        <w:t xml:space="preserve">признает действия (бездействие) должностных лиц </w:t>
      </w:r>
      <w:r w:rsidR="000129E2" w:rsidRPr="00190D03">
        <w:rPr>
          <w:rFonts w:ascii="Liberation Serif" w:hAnsi="Liberation Serif" w:cs="Liberation Serif"/>
          <w:sz w:val="25"/>
          <w:szCs w:val="25"/>
        </w:rPr>
        <w:t>контрольного органа</w:t>
      </w:r>
      <w:r w:rsidRPr="00190D03">
        <w:rPr>
          <w:rStyle w:val="pt-a0-000004"/>
          <w:rFonts w:ascii="Liberation Serif" w:eastAsia="Georgia" w:hAnsi="Liberation Serif" w:cs="Liberation Serif"/>
          <w:sz w:val="25"/>
          <w:szCs w:val="25"/>
          <w:lang w:eastAsia="ru-RU"/>
        </w:rPr>
        <w:t xml:space="preserve">, руководителя (заместителя руководителя) </w:t>
      </w:r>
      <w:r w:rsidR="000129E2" w:rsidRPr="00190D03">
        <w:rPr>
          <w:rFonts w:ascii="Liberation Serif" w:hAnsi="Liberation Serif" w:cs="Liberation Serif"/>
          <w:sz w:val="25"/>
          <w:szCs w:val="25"/>
        </w:rPr>
        <w:t>контрольного органа</w:t>
      </w:r>
      <w:r w:rsidRPr="00190D03">
        <w:rPr>
          <w:rStyle w:val="pt-a0-000004"/>
          <w:rFonts w:ascii="Liberation Serif" w:eastAsia="Georgia" w:hAnsi="Liberation Serif" w:cs="Liberation Serif"/>
          <w:sz w:val="25"/>
          <w:szCs w:val="25"/>
          <w:lang w:eastAsia="ru-RU"/>
        </w:rPr>
        <w:t xml:space="preserve"> незаконными и выносит решение по существу, в том числе об осуществлении при необходимости определенных действий.</w:t>
      </w:r>
    </w:p>
    <w:p w:rsidR="00D35D7B" w:rsidRPr="00190D03" w:rsidRDefault="0071391F" w:rsidP="00190D03">
      <w:pPr>
        <w:spacing w:after="0" w:line="240" w:lineRule="auto"/>
        <w:ind w:firstLine="708"/>
        <w:jc w:val="both"/>
        <w:rPr>
          <w:rFonts w:ascii="Liberation Serif" w:hAnsi="Liberation Serif" w:cs="Liberation Serif"/>
          <w:sz w:val="25"/>
          <w:szCs w:val="25"/>
        </w:rPr>
      </w:pPr>
      <w:r w:rsidRPr="00190D03">
        <w:rPr>
          <w:rStyle w:val="pt-a0-000004"/>
          <w:rFonts w:ascii="Liberation Serif" w:eastAsia="Georgia" w:hAnsi="Liberation Serif" w:cs="Liberation Serif"/>
          <w:sz w:val="25"/>
          <w:szCs w:val="25"/>
          <w:lang w:eastAsia="ru-RU"/>
        </w:rPr>
        <w:t>5.6.</w:t>
      </w:r>
      <w:r w:rsidR="006D46C1" w:rsidRPr="00190D03">
        <w:rPr>
          <w:rStyle w:val="pt-a0-000004"/>
          <w:rFonts w:ascii="Liberation Serif" w:eastAsia="Georgia" w:hAnsi="Liberation Serif" w:cs="Liberation Serif"/>
          <w:sz w:val="25"/>
          <w:szCs w:val="25"/>
          <w:lang w:eastAsia="ru-RU"/>
        </w:rPr>
        <w:t xml:space="preserve"> Решение по жалобе вручается заявителю лично (с пометкой заявителя о дате получения на втором экземпляре) либо направляется почтовой связью. Решение по жалобе может быть направлено на адрес электронной почты, указанный заявителем при подаче жалобы.</w:t>
      </w:r>
    </w:p>
    <w:p w:rsidR="00D35D7B" w:rsidRPr="00190D03" w:rsidRDefault="006D46C1" w:rsidP="00190D03">
      <w:pPr>
        <w:pStyle w:val="Standard"/>
        <w:jc w:val="center"/>
        <w:rPr>
          <w:rFonts w:cs="Liberation Serif"/>
          <w:sz w:val="25"/>
          <w:szCs w:val="25"/>
          <w:lang w:val="ru-RU"/>
        </w:rPr>
      </w:pPr>
      <w:r w:rsidRPr="00190D03">
        <w:rPr>
          <w:rFonts w:cs="Liberation Serif"/>
          <w:bCs/>
          <w:sz w:val="25"/>
          <w:szCs w:val="25"/>
          <w:lang w:val="ru-RU"/>
        </w:rPr>
        <w:t xml:space="preserve">РАЗДЕЛ 6. </w:t>
      </w:r>
      <w:r w:rsidRPr="00190D03">
        <w:rPr>
          <w:rFonts w:cs="Liberation Serif"/>
          <w:bCs/>
          <w:iCs/>
          <w:sz w:val="25"/>
          <w:szCs w:val="25"/>
          <w:lang w:val="ru-RU"/>
        </w:rPr>
        <w:t>ОЦЕНКА РЕЗУЛЬТАТИВНОСТИ И ЭФФЕКТИВНОСТИ ДЕЯТЕЛЬНОСТИ КОНТРОЛЬНОГО ОРГАНА (вступает в силу 01.03.2022)</w:t>
      </w:r>
    </w:p>
    <w:p w:rsidR="00D35D7B" w:rsidRPr="00190D03" w:rsidRDefault="00D35D7B" w:rsidP="00190D03">
      <w:pPr>
        <w:pStyle w:val="Standard"/>
        <w:jc w:val="center"/>
        <w:rPr>
          <w:rFonts w:cs="Liberation Serif"/>
          <w:iCs/>
          <w:sz w:val="25"/>
          <w:szCs w:val="25"/>
          <w:lang w:val="ru-RU"/>
        </w:rPr>
      </w:pPr>
    </w:p>
    <w:p w:rsidR="00D35D7B" w:rsidRPr="00190D03" w:rsidRDefault="0071391F" w:rsidP="00190D03">
      <w:pPr>
        <w:pStyle w:val="Standard"/>
        <w:tabs>
          <w:tab w:val="left" w:pos="0"/>
        </w:tabs>
        <w:ind w:firstLine="709"/>
        <w:jc w:val="both"/>
        <w:rPr>
          <w:rFonts w:cs="Liberation Serif"/>
          <w:sz w:val="25"/>
          <w:szCs w:val="25"/>
          <w:lang w:val="ru-RU"/>
        </w:rPr>
      </w:pPr>
      <w:r w:rsidRPr="00190D03">
        <w:rPr>
          <w:rFonts w:cs="Liberation Serif"/>
          <w:iCs/>
          <w:sz w:val="25"/>
          <w:szCs w:val="25"/>
          <w:lang w:val="ru-RU"/>
        </w:rPr>
        <w:t xml:space="preserve">6.1. </w:t>
      </w:r>
      <w:r w:rsidR="006D46C1" w:rsidRPr="00190D03">
        <w:rPr>
          <w:rFonts w:cs="Liberation Serif"/>
          <w:iCs/>
          <w:sz w:val="25"/>
          <w:szCs w:val="25"/>
          <w:lang w:val="ru-RU"/>
        </w:rPr>
        <w:t>Оценка результативности и эффективности деятельности контрольного органа осуществляется на основе системы показателей результативности и эффективности муниципального жилищного контроля.</w:t>
      </w:r>
    </w:p>
    <w:p w:rsidR="0017274A" w:rsidRPr="00190D03" w:rsidRDefault="001F59EA" w:rsidP="00190D03">
      <w:pPr>
        <w:pStyle w:val="Standard"/>
        <w:numPr>
          <w:ilvl w:val="1"/>
          <w:numId w:val="14"/>
        </w:numPr>
        <w:tabs>
          <w:tab w:val="left" w:pos="0"/>
        </w:tabs>
        <w:ind w:left="0" w:firstLine="709"/>
        <w:jc w:val="both"/>
        <w:rPr>
          <w:rFonts w:cs="Liberation Serif"/>
          <w:sz w:val="25"/>
          <w:szCs w:val="25"/>
          <w:lang w:val="ru-RU"/>
        </w:rPr>
      </w:pPr>
      <w:r w:rsidRPr="00190D03">
        <w:rPr>
          <w:rFonts w:cs="Liberation Serif"/>
          <w:iCs/>
          <w:sz w:val="25"/>
          <w:szCs w:val="25"/>
          <w:lang w:val="ru-RU"/>
        </w:rPr>
        <w:t>В с</w:t>
      </w:r>
      <w:r w:rsidR="006D46C1" w:rsidRPr="00190D03">
        <w:rPr>
          <w:rFonts w:cs="Liberation Serif"/>
          <w:iCs/>
          <w:sz w:val="25"/>
          <w:szCs w:val="25"/>
          <w:lang w:val="ru-RU"/>
        </w:rPr>
        <w:t>истему показателей результативности и эффективности деятел</w:t>
      </w:r>
      <w:r w:rsidR="00A34F58" w:rsidRPr="00190D03">
        <w:rPr>
          <w:rFonts w:cs="Liberation Serif"/>
          <w:iCs/>
          <w:sz w:val="25"/>
          <w:szCs w:val="25"/>
          <w:lang w:val="ru-RU"/>
        </w:rPr>
        <w:t>ьности</w:t>
      </w:r>
      <w:r w:rsidR="00487307" w:rsidRPr="00190D03">
        <w:rPr>
          <w:rFonts w:cs="Liberation Serif"/>
          <w:iCs/>
          <w:sz w:val="25"/>
          <w:szCs w:val="25"/>
          <w:lang w:val="ru-RU"/>
        </w:rPr>
        <w:t xml:space="preserve"> входят </w:t>
      </w:r>
      <w:r w:rsidR="006D46C1" w:rsidRPr="00190D03">
        <w:rPr>
          <w:rFonts w:cs="Liberation Serif"/>
          <w:sz w:val="25"/>
          <w:szCs w:val="25"/>
          <w:lang w:val="ru-RU"/>
        </w:rPr>
        <w:t xml:space="preserve">ключевые показатели </w:t>
      </w:r>
      <w:r w:rsidR="006D46C1" w:rsidRPr="00190D03">
        <w:rPr>
          <w:rFonts w:cs="Liberation Serif"/>
          <w:iCs/>
          <w:sz w:val="25"/>
          <w:szCs w:val="25"/>
          <w:lang w:val="ru-RU"/>
        </w:rPr>
        <w:t>му</w:t>
      </w:r>
      <w:r w:rsidR="00487307" w:rsidRPr="00190D03">
        <w:rPr>
          <w:rFonts w:cs="Liberation Serif"/>
          <w:iCs/>
          <w:sz w:val="25"/>
          <w:szCs w:val="25"/>
          <w:lang w:val="ru-RU"/>
        </w:rPr>
        <w:t xml:space="preserve">ниципального жилищного контроля и </w:t>
      </w:r>
      <w:r w:rsidR="006D46C1" w:rsidRPr="00190D03">
        <w:rPr>
          <w:rFonts w:cs="Liberation Serif"/>
          <w:iCs/>
          <w:sz w:val="25"/>
          <w:szCs w:val="25"/>
          <w:lang w:val="ru-RU"/>
        </w:rPr>
        <w:t xml:space="preserve">индикативные показатели муниципального </w:t>
      </w:r>
      <w:r w:rsidR="00487307" w:rsidRPr="00190D03">
        <w:rPr>
          <w:rFonts w:cs="Liberation Serif"/>
          <w:iCs/>
          <w:sz w:val="25"/>
          <w:szCs w:val="25"/>
          <w:lang w:val="ru-RU"/>
        </w:rPr>
        <w:t>жилищного контроля,</w:t>
      </w:r>
      <w:r w:rsidR="00487307" w:rsidRPr="00190D03">
        <w:rPr>
          <w:rFonts w:cs="Liberation Serif"/>
          <w:sz w:val="25"/>
          <w:szCs w:val="25"/>
          <w:lang w:val="ru-RU"/>
        </w:rPr>
        <w:t xml:space="preserve"> к</w:t>
      </w:r>
      <w:r w:rsidR="0017274A" w:rsidRPr="00190D03">
        <w:rPr>
          <w:rFonts w:cs="Liberation Serif"/>
          <w:iCs/>
          <w:sz w:val="25"/>
          <w:szCs w:val="25"/>
          <w:lang w:val="ru-RU"/>
        </w:rPr>
        <w:t>оторые определяют</w:t>
      </w:r>
      <w:r w:rsidR="00487307" w:rsidRPr="00190D03">
        <w:rPr>
          <w:rFonts w:cs="Liberation Serif"/>
          <w:iCs/>
          <w:sz w:val="25"/>
          <w:szCs w:val="25"/>
          <w:lang w:val="ru-RU"/>
        </w:rPr>
        <w:t xml:space="preserve"> Приложение №1 к настоящему Положению.</w:t>
      </w:r>
    </w:p>
    <w:p w:rsidR="00D35D7B" w:rsidRPr="00190D03" w:rsidRDefault="006D46C1" w:rsidP="00190D03">
      <w:pPr>
        <w:pStyle w:val="Standard"/>
        <w:numPr>
          <w:ilvl w:val="1"/>
          <w:numId w:val="14"/>
        </w:numPr>
        <w:tabs>
          <w:tab w:val="left" w:pos="0"/>
        </w:tabs>
        <w:ind w:left="0" w:firstLine="709"/>
        <w:jc w:val="both"/>
        <w:rPr>
          <w:rFonts w:cs="Liberation Serif"/>
          <w:sz w:val="25"/>
          <w:szCs w:val="25"/>
          <w:lang w:val="ru-RU"/>
        </w:rPr>
      </w:pPr>
      <w:r w:rsidRPr="00190D03">
        <w:rPr>
          <w:rFonts w:cs="Liberation Serif"/>
          <w:sz w:val="25"/>
          <w:szCs w:val="25"/>
          <w:lang w:val="ru-RU"/>
        </w:rPr>
        <w:t>Контрольный орган ежегодно осуществляет подготовку доклада о </w:t>
      </w:r>
      <w:r w:rsidRPr="00190D03">
        <w:rPr>
          <w:rFonts w:cs="Liberation Serif"/>
          <w:iCs/>
          <w:sz w:val="25"/>
          <w:szCs w:val="25"/>
          <w:lang w:val="ru-RU"/>
        </w:rPr>
        <w:t xml:space="preserve">муниципальном жилищном контроле </w:t>
      </w:r>
      <w:r w:rsidRPr="00190D03">
        <w:rPr>
          <w:rFonts w:cs="Liberation Serif"/>
          <w:sz w:val="25"/>
          <w:szCs w:val="25"/>
          <w:lang w:val="ru-RU"/>
        </w:rPr>
        <w:t xml:space="preserve">с учетом требований, установленных Законом № 248 </w:t>
      </w:r>
      <w:r w:rsidR="002D3B82" w:rsidRPr="00190D03">
        <w:rPr>
          <w:rFonts w:cs="Liberation Serif"/>
          <w:sz w:val="25"/>
          <w:szCs w:val="25"/>
          <w:lang w:val="ru-RU"/>
        </w:rPr>
        <w:t>–</w:t>
      </w:r>
      <w:r w:rsidRPr="00190D03">
        <w:rPr>
          <w:rFonts w:cs="Liberation Serif"/>
          <w:sz w:val="25"/>
          <w:szCs w:val="25"/>
          <w:lang w:val="ru-RU"/>
        </w:rPr>
        <w:t xml:space="preserve"> ФЗ</w:t>
      </w:r>
      <w:r w:rsidR="002D3B82" w:rsidRPr="00190D03">
        <w:rPr>
          <w:rFonts w:cs="Liberation Serif"/>
          <w:sz w:val="25"/>
          <w:szCs w:val="25"/>
          <w:lang w:val="ru-RU"/>
        </w:rPr>
        <w:t>, а также подготовку предложений по результатам обобщения правоприменительной практики.</w:t>
      </w:r>
    </w:p>
    <w:p w:rsidR="005F5157" w:rsidRPr="00190D03" w:rsidRDefault="005F5157" w:rsidP="00190D03">
      <w:pPr>
        <w:pStyle w:val="Standard"/>
        <w:tabs>
          <w:tab w:val="left" w:pos="0"/>
        </w:tabs>
        <w:ind w:left="709"/>
        <w:jc w:val="both"/>
        <w:rPr>
          <w:rFonts w:cs="Liberation Serif"/>
          <w:sz w:val="25"/>
          <w:szCs w:val="25"/>
          <w:lang w:val="ru-RU"/>
        </w:rPr>
      </w:pPr>
    </w:p>
    <w:p w:rsidR="005F5157" w:rsidRPr="00190D03" w:rsidRDefault="005F5157" w:rsidP="00190D03">
      <w:pPr>
        <w:pStyle w:val="Standard"/>
        <w:tabs>
          <w:tab w:val="left" w:pos="0"/>
        </w:tabs>
        <w:ind w:left="709"/>
        <w:jc w:val="center"/>
        <w:rPr>
          <w:rFonts w:cs="Liberation Serif"/>
          <w:bCs/>
          <w:iCs/>
          <w:sz w:val="25"/>
          <w:szCs w:val="25"/>
          <w:lang w:val="ru-RU"/>
        </w:rPr>
      </w:pPr>
      <w:r w:rsidRPr="00190D03">
        <w:rPr>
          <w:rFonts w:cs="Liberation Serif"/>
          <w:bCs/>
          <w:sz w:val="25"/>
          <w:szCs w:val="25"/>
          <w:lang w:val="ru-RU"/>
        </w:rPr>
        <w:t xml:space="preserve">РАЗДЕЛ 7. </w:t>
      </w:r>
      <w:r w:rsidRPr="00190D03">
        <w:rPr>
          <w:rFonts w:cs="Liberation Serif"/>
          <w:bCs/>
          <w:iCs/>
          <w:sz w:val="25"/>
          <w:szCs w:val="25"/>
          <w:lang w:val="ru-RU"/>
        </w:rPr>
        <w:t>ЗАКЛЮЧИТЕЛЬНЫЕ ПОЛОЖЕНИЯ</w:t>
      </w:r>
    </w:p>
    <w:p w:rsidR="005F5157" w:rsidRPr="00190D03" w:rsidRDefault="005F5157" w:rsidP="00190D03">
      <w:pPr>
        <w:pStyle w:val="Standard"/>
        <w:tabs>
          <w:tab w:val="left" w:pos="0"/>
        </w:tabs>
        <w:ind w:left="709"/>
        <w:jc w:val="center"/>
        <w:rPr>
          <w:rFonts w:cs="Liberation Serif"/>
          <w:bCs/>
          <w:iCs/>
          <w:sz w:val="25"/>
          <w:szCs w:val="25"/>
          <w:lang w:val="ru-RU"/>
        </w:rPr>
      </w:pPr>
    </w:p>
    <w:p w:rsidR="005F5157" w:rsidRPr="00190D03" w:rsidRDefault="005F5157" w:rsidP="00190D03">
      <w:pPr>
        <w:pStyle w:val="Standard"/>
        <w:tabs>
          <w:tab w:val="left" w:pos="0"/>
        </w:tabs>
        <w:ind w:firstLine="709"/>
        <w:jc w:val="both"/>
        <w:rPr>
          <w:rFonts w:cs="Liberation Serif"/>
          <w:bCs/>
          <w:iCs/>
          <w:sz w:val="25"/>
          <w:szCs w:val="25"/>
          <w:lang w:val="ru-RU"/>
        </w:rPr>
      </w:pPr>
      <w:r w:rsidRPr="00190D03">
        <w:rPr>
          <w:rFonts w:cs="Liberation Serif"/>
          <w:bCs/>
          <w:iCs/>
          <w:sz w:val="25"/>
          <w:szCs w:val="25"/>
          <w:lang w:val="ru-RU"/>
        </w:rPr>
        <w:t xml:space="preserve">7.1. До 31 декабря 2025 года информирование контролируемого лица о совершаемых Контрольным органом действий и принимаемых решениях, </w:t>
      </w:r>
      <w:r w:rsidR="00C4073A" w:rsidRPr="00190D03">
        <w:rPr>
          <w:rFonts w:cs="Liberation Serif"/>
          <w:bCs/>
          <w:iCs/>
          <w:sz w:val="25"/>
          <w:szCs w:val="25"/>
          <w:lang w:val="ru-RU"/>
        </w:rPr>
        <w:t>направление</w:t>
      </w:r>
      <w:r w:rsidRPr="00190D03">
        <w:rPr>
          <w:rFonts w:cs="Liberation Serif"/>
          <w:bCs/>
          <w:iCs/>
          <w:sz w:val="25"/>
          <w:szCs w:val="25"/>
          <w:lang w:val="ru-RU"/>
        </w:rPr>
        <w:t xml:space="preserve"> документов и сведений </w:t>
      </w:r>
      <w:r w:rsidR="00C4073A" w:rsidRPr="00190D03">
        <w:rPr>
          <w:rFonts w:cs="Liberation Serif"/>
          <w:bCs/>
          <w:iCs/>
          <w:sz w:val="25"/>
          <w:szCs w:val="25"/>
          <w:lang w:val="ru-RU"/>
        </w:rPr>
        <w:t>контролируемому</w:t>
      </w:r>
      <w:r w:rsidRPr="00190D03">
        <w:rPr>
          <w:rFonts w:cs="Liberation Serif"/>
          <w:bCs/>
          <w:iCs/>
          <w:sz w:val="25"/>
          <w:szCs w:val="25"/>
          <w:lang w:val="ru-RU"/>
        </w:rPr>
        <w:t xml:space="preserve"> лицу в </w:t>
      </w:r>
      <w:r w:rsidR="00C4073A" w:rsidRPr="00190D03">
        <w:rPr>
          <w:rFonts w:cs="Liberation Serif"/>
          <w:bCs/>
          <w:iCs/>
          <w:sz w:val="25"/>
          <w:szCs w:val="25"/>
          <w:lang w:val="ru-RU"/>
        </w:rPr>
        <w:t>соответствии</w:t>
      </w:r>
      <w:r w:rsidRPr="00190D03">
        <w:rPr>
          <w:rFonts w:cs="Liberation Serif"/>
          <w:bCs/>
          <w:iCs/>
          <w:sz w:val="25"/>
          <w:szCs w:val="25"/>
          <w:lang w:val="ru-RU"/>
        </w:rPr>
        <w:t xml:space="preserve"> со статьей 21 </w:t>
      </w:r>
      <w:r w:rsidR="00C4073A" w:rsidRPr="00190D03">
        <w:rPr>
          <w:rFonts w:cs="Liberation Serif"/>
          <w:bCs/>
          <w:iCs/>
          <w:sz w:val="25"/>
          <w:szCs w:val="25"/>
          <w:lang w:val="ru-RU"/>
        </w:rPr>
        <w:t>Федерального</w:t>
      </w:r>
      <w:r w:rsidRPr="00190D03">
        <w:rPr>
          <w:rFonts w:cs="Liberation Serif"/>
          <w:bCs/>
          <w:iCs/>
          <w:sz w:val="25"/>
          <w:szCs w:val="25"/>
          <w:lang w:val="ru-RU"/>
        </w:rPr>
        <w:t xml:space="preserve"> закона №248 могут </w:t>
      </w:r>
      <w:r w:rsidR="00C4073A" w:rsidRPr="00190D03">
        <w:rPr>
          <w:rFonts w:cs="Liberation Serif"/>
          <w:bCs/>
          <w:iCs/>
          <w:sz w:val="25"/>
          <w:szCs w:val="25"/>
          <w:lang w:val="ru-RU"/>
        </w:rPr>
        <w:t>осуществляться,</w:t>
      </w:r>
      <w:r w:rsidRPr="00190D03">
        <w:rPr>
          <w:rFonts w:cs="Liberation Serif"/>
          <w:bCs/>
          <w:iCs/>
          <w:sz w:val="25"/>
          <w:szCs w:val="25"/>
          <w:lang w:val="ru-RU"/>
        </w:rPr>
        <w:t xml:space="preserve"> в </w:t>
      </w:r>
      <w:r w:rsidR="00C4073A" w:rsidRPr="00190D03">
        <w:rPr>
          <w:rFonts w:cs="Liberation Serif"/>
          <w:bCs/>
          <w:iCs/>
          <w:sz w:val="25"/>
          <w:szCs w:val="25"/>
          <w:lang w:val="ru-RU"/>
        </w:rPr>
        <w:t>том</w:t>
      </w:r>
      <w:r w:rsidRPr="00190D03">
        <w:rPr>
          <w:rFonts w:cs="Liberation Serif"/>
          <w:bCs/>
          <w:iCs/>
          <w:sz w:val="25"/>
          <w:szCs w:val="25"/>
          <w:lang w:val="ru-RU"/>
        </w:rPr>
        <w:t xml:space="preserve"> числе на бумажном носителе с использованием почтовой связи в случае </w:t>
      </w:r>
      <w:r w:rsidR="00C4073A" w:rsidRPr="00190D03">
        <w:rPr>
          <w:rFonts w:cs="Liberation Serif"/>
          <w:bCs/>
          <w:iCs/>
          <w:sz w:val="25"/>
          <w:szCs w:val="25"/>
          <w:lang w:val="ru-RU"/>
        </w:rPr>
        <w:t>невозможности</w:t>
      </w:r>
      <w:r w:rsidRPr="00190D03">
        <w:rPr>
          <w:rFonts w:cs="Liberation Serif"/>
          <w:bCs/>
          <w:iCs/>
          <w:sz w:val="25"/>
          <w:szCs w:val="25"/>
          <w:lang w:val="ru-RU"/>
        </w:rPr>
        <w:t xml:space="preserve"> информирования </w:t>
      </w:r>
      <w:r w:rsidR="00C4073A" w:rsidRPr="00190D03">
        <w:rPr>
          <w:rFonts w:cs="Liberation Serif"/>
          <w:bCs/>
          <w:iCs/>
          <w:sz w:val="25"/>
          <w:szCs w:val="25"/>
          <w:lang w:val="ru-RU"/>
        </w:rPr>
        <w:t>контролируемого</w:t>
      </w:r>
      <w:r w:rsidRPr="00190D03">
        <w:rPr>
          <w:rFonts w:cs="Liberation Serif"/>
          <w:bCs/>
          <w:iCs/>
          <w:sz w:val="25"/>
          <w:szCs w:val="25"/>
          <w:lang w:val="ru-RU"/>
        </w:rPr>
        <w:t xml:space="preserve"> лица в электронной форме либо по запросу </w:t>
      </w:r>
      <w:r w:rsidR="00C4073A" w:rsidRPr="00190D03">
        <w:rPr>
          <w:rFonts w:cs="Liberation Serif"/>
          <w:bCs/>
          <w:iCs/>
          <w:sz w:val="25"/>
          <w:szCs w:val="25"/>
          <w:lang w:val="ru-RU"/>
        </w:rPr>
        <w:t>контролируемого</w:t>
      </w:r>
      <w:r w:rsidRPr="00190D03">
        <w:rPr>
          <w:rFonts w:cs="Liberation Serif"/>
          <w:bCs/>
          <w:iCs/>
          <w:sz w:val="25"/>
          <w:szCs w:val="25"/>
          <w:lang w:val="ru-RU"/>
        </w:rPr>
        <w:t xml:space="preserve"> лица. Контрольный (надзорный) орган в срок, не превышающий 10 рабочих дней со дня поступления такого запроса, направляет контролируемому лицу указанные документы и (или) сведения.</w:t>
      </w:r>
    </w:p>
    <w:p w:rsidR="005F5157" w:rsidRPr="00190D03" w:rsidRDefault="005F5157" w:rsidP="00190D03">
      <w:pPr>
        <w:pStyle w:val="Standard"/>
        <w:tabs>
          <w:tab w:val="left" w:pos="0"/>
        </w:tabs>
        <w:ind w:firstLine="709"/>
        <w:jc w:val="both"/>
        <w:rPr>
          <w:rFonts w:cs="Liberation Serif"/>
          <w:bCs/>
          <w:iCs/>
          <w:sz w:val="25"/>
          <w:szCs w:val="25"/>
          <w:lang w:val="ru-RU"/>
        </w:rPr>
      </w:pPr>
      <w:r w:rsidRPr="00190D03">
        <w:rPr>
          <w:rFonts w:cs="Liberation Serif"/>
          <w:bCs/>
          <w:iCs/>
          <w:sz w:val="25"/>
          <w:szCs w:val="25"/>
          <w:lang w:val="ru-RU"/>
        </w:rPr>
        <w:t xml:space="preserve">7.2. До 31 декабря 2025 года документы и сведения, указанные в </w:t>
      </w:r>
      <w:r w:rsidR="00C4073A" w:rsidRPr="00190D03">
        <w:rPr>
          <w:rFonts w:cs="Liberation Serif"/>
          <w:bCs/>
          <w:iCs/>
          <w:sz w:val="25"/>
          <w:szCs w:val="25"/>
          <w:lang w:val="ru-RU"/>
        </w:rPr>
        <w:t>п. 7.1.</w:t>
      </w:r>
      <w:r w:rsidRPr="00190D03">
        <w:rPr>
          <w:rFonts w:cs="Liberation Serif"/>
          <w:bCs/>
          <w:iCs/>
          <w:sz w:val="25"/>
          <w:szCs w:val="25"/>
          <w:lang w:val="ru-RU"/>
        </w:rPr>
        <w:t xml:space="preserve"> настоящего Положения</w:t>
      </w:r>
      <w:r w:rsidR="00C4073A" w:rsidRPr="00190D03">
        <w:rPr>
          <w:rFonts w:cs="Liberation Serif"/>
          <w:bCs/>
          <w:iCs/>
          <w:sz w:val="25"/>
          <w:szCs w:val="25"/>
          <w:lang w:val="ru-RU"/>
        </w:rPr>
        <w:t>, могут составляться и подписываться на бумажном носителе (в том числе акты контрольных мероприятий, предписания), если правительством Российской Федерации не установлено иное.</w:t>
      </w:r>
    </w:p>
    <w:p w:rsidR="005F5157" w:rsidRPr="00190D03" w:rsidRDefault="005F5157" w:rsidP="00190D03">
      <w:pPr>
        <w:pStyle w:val="Standard"/>
        <w:tabs>
          <w:tab w:val="left" w:pos="0"/>
        </w:tabs>
        <w:ind w:left="709"/>
        <w:jc w:val="center"/>
        <w:rPr>
          <w:rFonts w:cs="Liberation Serif"/>
          <w:bCs/>
          <w:iCs/>
          <w:sz w:val="25"/>
          <w:szCs w:val="25"/>
          <w:lang w:val="ru-RU"/>
        </w:rPr>
      </w:pPr>
    </w:p>
    <w:p w:rsidR="005F5157" w:rsidRPr="00190D03" w:rsidRDefault="005F5157" w:rsidP="00190D03">
      <w:pPr>
        <w:pStyle w:val="Standard"/>
        <w:tabs>
          <w:tab w:val="left" w:pos="0"/>
        </w:tabs>
        <w:ind w:left="709"/>
        <w:jc w:val="both"/>
        <w:rPr>
          <w:rFonts w:cs="Liberation Serif"/>
          <w:sz w:val="25"/>
          <w:szCs w:val="25"/>
          <w:lang w:val="ru-RU"/>
        </w:rPr>
      </w:pPr>
    </w:p>
    <w:p w:rsidR="00487307" w:rsidRPr="00190D03" w:rsidRDefault="00487307" w:rsidP="00190D03">
      <w:pPr>
        <w:pStyle w:val="Standard"/>
        <w:tabs>
          <w:tab w:val="left" w:pos="1189"/>
        </w:tabs>
        <w:ind w:left="709"/>
        <w:jc w:val="both"/>
        <w:rPr>
          <w:rFonts w:cs="Liberation Serif"/>
          <w:sz w:val="25"/>
          <w:szCs w:val="25"/>
          <w:lang w:val="ru-RU"/>
        </w:rPr>
      </w:pPr>
    </w:p>
    <w:p w:rsidR="00D35D7B" w:rsidRPr="00190D03" w:rsidRDefault="00D35D7B" w:rsidP="00190D03">
      <w:pPr>
        <w:pStyle w:val="pt-a-000027"/>
        <w:shd w:val="clear" w:color="auto" w:fill="FFFFFF"/>
        <w:spacing w:before="0" w:after="0"/>
        <w:ind w:left="6521"/>
        <w:rPr>
          <w:rFonts w:ascii="Liberation Serif" w:hAnsi="Liberation Serif" w:cs="Liberation Serif"/>
          <w:sz w:val="25"/>
          <w:szCs w:val="25"/>
        </w:rPr>
      </w:pPr>
    </w:p>
    <w:p w:rsidR="00A34F58" w:rsidRPr="00190D03" w:rsidRDefault="00A34F58" w:rsidP="00190D03">
      <w:pPr>
        <w:suppressAutoHyphens w:val="0"/>
        <w:spacing w:after="0" w:line="240" w:lineRule="auto"/>
        <w:rPr>
          <w:rFonts w:ascii="Liberation Serif" w:eastAsia="Times New Roman" w:hAnsi="Liberation Serif" w:cs="Liberation Serif"/>
          <w:sz w:val="25"/>
          <w:szCs w:val="25"/>
          <w:lang w:eastAsia="ru-RU"/>
        </w:rPr>
      </w:pPr>
    </w:p>
    <w:sectPr w:rsidR="00A34F58" w:rsidRPr="00190D03" w:rsidSect="004A4071">
      <w:headerReference w:type="default" r:id="rId9"/>
      <w:pgSz w:w="11906" w:h="16838"/>
      <w:pgMar w:top="1134" w:right="567" w:bottom="1134" w:left="1418"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ACE" w:rsidRDefault="00790ACE" w:rsidP="00D35D7B">
      <w:pPr>
        <w:spacing w:after="0" w:line="240" w:lineRule="auto"/>
      </w:pPr>
      <w:r>
        <w:separator/>
      </w:r>
    </w:p>
  </w:endnote>
  <w:endnote w:type="continuationSeparator" w:id="0">
    <w:p w:rsidR="00790ACE" w:rsidRDefault="00790ACE" w:rsidP="00D35D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ACE" w:rsidRDefault="00790ACE" w:rsidP="00D35D7B">
      <w:pPr>
        <w:spacing w:after="0" w:line="240" w:lineRule="auto"/>
      </w:pPr>
      <w:r w:rsidRPr="00D35D7B">
        <w:rPr>
          <w:color w:val="000000"/>
        </w:rPr>
        <w:separator/>
      </w:r>
    </w:p>
  </w:footnote>
  <w:footnote w:type="continuationSeparator" w:id="0">
    <w:p w:rsidR="00790ACE" w:rsidRDefault="00790ACE" w:rsidP="00D35D7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129E2" w:rsidRDefault="000129E2">
    <w:pPr>
      <w:pStyle w:val="ab"/>
      <w:jc w:val="center"/>
    </w:pPr>
    <w:r>
      <w:rPr>
        <w:rFonts w:ascii="Liberation Serif" w:hAnsi="Liberation Serif"/>
        <w:sz w:val="28"/>
        <w:szCs w:val="28"/>
      </w:rPr>
      <w:fldChar w:fldCharType="begin"/>
    </w:r>
    <w:r>
      <w:rPr>
        <w:rFonts w:ascii="Liberation Serif" w:hAnsi="Liberation Serif"/>
        <w:sz w:val="28"/>
        <w:szCs w:val="28"/>
      </w:rPr>
      <w:instrText xml:space="preserve"> PAGE </w:instrText>
    </w:r>
    <w:r>
      <w:rPr>
        <w:rFonts w:ascii="Liberation Serif" w:hAnsi="Liberation Serif"/>
        <w:sz w:val="28"/>
        <w:szCs w:val="28"/>
      </w:rPr>
      <w:fldChar w:fldCharType="separate"/>
    </w:r>
    <w:r w:rsidR="0092197A">
      <w:rPr>
        <w:rFonts w:ascii="Liberation Serif" w:hAnsi="Liberation Serif"/>
        <w:noProof/>
        <w:sz w:val="28"/>
        <w:szCs w:val="28"/>
      </w:rPr>
      <w:t>2</w:t>
    </w:r>
    <w:r>
      <w:rPr>
        <w:rFonts w:ascii="Liberation Serif" w:hAnsi="Liberation Serif"/>
        <w:sz w:val="28"/>
        <w:szCs w:val="28"/>
      </w:rPr>
      <w:fldChar w:fldCharType="end"/>
    </w:r>
  </w:p>
  <w:p w:rsidR="000129E2" w:rsidRDefault="000129E2">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425380"/>
    <w:multiLevelType w:val="hybridMultilevel"/>
    <w:tmpl w:val="4FC804B6"/>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 w15:restartNumberingAfterBreak="0">
    <w:nsid w:val="0DA64B8D"/>
    <w:multiLevelType w:val="multilevel"/>
    <w:tmpl w:val="4A1A1C16"/>
    <w:lvl w:ilvl="0">
      <w:start w:val="6"/>
      <w:numFmt w:val="decimal"/>
      <w:lvlText w:val="%1."/>
      <w:lvlJc w:val="left"/>
      <w:pPr>
        <w:ind w:left="432" w:hanging="432"/>
      </w:pPr>
      <w:rPr>
        <w:rFonts w:cs="Times New Roman" w:hint="default"/>
        <w:sz w:val="28"/>
      </w:rPr>
    </w:lvl>
    <w:lvl w:ilvl="1">
      <w:start w:val="2"/>
      <w:numFmt w:val="decimal"/>
      <w:lvlText w:val="%1.%2."/>
      <w:lvlJc w:val="left"/>
      <w:pPr>
        <w:ind w:left="1141" w:hanging="432"/>
      </w:pPr>
      <w:rPr>
        <w:rFonts w:cs="Times New Roman" w:hint="default"/>
        <w:sz w:val="28"/>
      </w:rPr>
    </w:lvl>
    <w:lvl w:ilvl="2">
      <w:start w:val="1"/>
      <w:numFmt w:val="decimal"/>
      <w:lvlText w:val="%1.%2.%3."/>
      <w:lvlJc w:val="left"/>
      <w:pPr>
        <w:ind w:left="2138" w:hanging="720"/>
      </w:pPr>
      <w:rPr>
        <w:rFonts w:cs="Times New Roman" w:hint="default"/>
        <w:sz w:val="28"/>
      </w:rPr>
    </w:lvl>
    <w:lvl w:ilvl="3">
      <w:start w:val="1"/>
      <w:numFmt w:val="decimal"/>
      <w:lvlText w:val="%1.%2.%3.%4."/>
      <w:lvlJc w:val="left"/>
      <w:pPr>
        <w:ind w:left="2847" w:hanging="720"/>
      </w:pPr>
      <w:rPr>
        <w:rFonts w:cs="Times New Roman" w:hint="default"/>
        <w:sz w:val="28"/>
      </w:rPr>
    </w:lvl>
    <w:lvl w:ilvl="4">
      <w:start w:val="1"/>
      <w:numFmt w:val="decimal"/>
      <w:lvlText w:val="%1.%2.%3.%4.%5."/>
      <w:lvlJc w:val="left"/>
      <w:pPr>
        <w:ind w:left="3916" w:hanging="1080"/>
      </w:pPr>
      <w:rPr>
        <w:rFonts w:cs="Times New Roman" w:hint="default"/>
        <w:sz w:val="28"/>
      </w:rPr>
    </w:lvl>
    <w:lvl w:ilvl="5">
      <w:start w:val="1"/>
      <w:numFmt w:val="decimal"/>
      <w:lvlText w:val="%1.%2.%3.%4.%5.%6."/>
      <w:lvlJc w:val="left"/>
      <w:pPr>
        <w:ind w:left="4625" w:hanging="1080"/>
      </w:pPr>
      <w:rPr>
        <w:rFonts w:cs="Times New Roman" w:hint="default"/>
        <w:sz w:val="28"/>
      </w:rPr>
    </w:lvl>
    <w:lvl w:ilvl="6">
      <w:start w:val="1"/>
      <w:numFmt w:val="decimal"/>
      <w:lvlText w:val="%1.%2.%3.%4.%5.%6.%7."/>
      <w:lvlJc w:val="left"/>
      <w:pPr>
        <w:ind w:left="5694" w:hanging="1440"/>
      </w:pPr>
      <w:rPr>
        <w:rFonts w:cs="Times New Roman" w:hint="default"/>
        <w:sz w:val="28"/>
      </w:rPr>
    </w:lvl>
    <w:lvl w:ilvl="7">
      <w:start w:val="1"/>
      <w:numFmt w:val="decimal"/>
      <w:lvlText w:val="%1.%2.%3.%4.%5.%6.%7.%8."/>
      <w:lvlJc w:val="left"/>
      <w:pPr>
        <w:ind w:left="6403" w:hanging="1440"/>
      </w:pPr>
      <w:rPr>
        <w:rFonts w:cs="Times New Roman" w:hint="default"/>
        <w:sz w:val="28"/>
      </w:rPr>
    </w:lvl>
    <w:lvl w:ilvl="8">
      <w:start w:val="1"/>
      <w:numFmt w:val="decimal"/>
      <w:lvlText w:val="%1.%2.%3.%4.%5.%6.%7.%8.%9."/>
      <w:lvlJc w:val="left"/>
      <w:pPr>
        <w:ind w:left="7472" w:hanging="1800"/>
      </w:pPr>
      <w:rPr>
        <w:rFonts w:cs="Times New Roman" w:hint="default"/>
        <w:sz w:val="28"/>
      </w:rPr>
    </w:lvl>
  </w:abstractNum>
  <w:abstractNum w:abstractNumId="2" w15:restartNumberingAfterBreak="0">
    <w:nsid w:val="134B6AE9"/>
    <w:multiLevelType w:val="multilevel"/>
    <w:tmpl w:val="8C203956"/>
    <w:styleLink w:val="WWNum1aa"/>
    <w:lvl w:ilvl="0">
      <w:start w:val="1"/>
      <w:numFmt w:val="decimal"/>
      <w:lvlText w:val="%1."/>
      <w:lvlJc w:val="left"/>
      <w:rPr>
        <w:rFonts w:ascii="Liberation Serif" w:hAnsi="Liberation Serif" w:cs="Times New Roman"/>
        <w:b w:val="0"/>
        <w:bCs w:val="0"/>
        <w:color w:val="000000"/>
        <w:sz w:val="26"/>
        <w:szCs w:val="26"/>
      </w:rPr>
    </w:lvl>
    <w:lvl w:ilvl="1">
      <w:start w:val="1"/>
      <w:numFmt w:val="decimal"/>
      <w:lvlText w:val="%1.%2."/>
      <w:lvlJc w:val="left"/>
      <w:rPr>
        <w:rFonts w:cs="Times New Roman"/>
      </w:rPr>
    </w:lvl>
    <w:lvl w:ilvl="2">
      <w:start w:val="1"/>
      <w:numFmt w:val="decimal"/>
      <w:lvlText w:val="%1.%2.%3."/>
      <w:lvlJc w:val="left"/>
      <w:rPr>
        <w:rFonts w:cs="Times New Roman"/>
      </w:rPr>
    </w:lvl>
    <w:lvl w:ilvl="3">
      <w:start w:val="1"/>
      <w:numFmt w:val="none"/>
      <w:lvlText w:val="%4​"/>
      <w:lvlJc w:val="left"/>
      <w:rPr>
        <w:rFonts w:cs="Times New Roman"/>
      </w:rPr>
    </w:lvl>
    <w:lvl w:ilvl="4">
      <w:start w:val="1"/>
      <w:numFmt w:val="none"/>
      <w:lvlText w:val="%5​"/>
      <w:lvlJc w:val="left"/>
      <w:rPr>
        <w:rFonts w:cs="Times New Roman"/>
      </w:rPr>
    </w:lvl>
    <w:lvl w:ilvl="5">
      <w:start w:val="1"/>
      <w:numFmt w:val="none"/>
      <w:lvlText w:val="%6​"/>
      <w:lvlJc w:val="left"/>
      <w:rPr>
        <w:rFonts w:cs="Times New Roman"/>
      </w:rPr>
    </w:lvl>
    <w:lvl w:ilvl="6">
      <w:start w:val="1"/>
      <w:numFmt w:val="none"/>
      <w:lvlText w:val="%7​"/>
      <w:lvlJc w:val="left"/>
      <w:rPr>
        <w:rFonts w:cs="Times New Roman"/>
      </w:rPr>
    </w:lvl>
    <w:lvl w:ilvl="7">
      <w:start w:val="1"/>
      <w:numFmt w:val="none"/>
      <w:lvlText w:val="%8​"/>
      <w:lvlJc w:val="left"/>
      <w:rPr>
        <w:rFonts w:cs="Times New Roman"/>
      </w:rPr>
    </w:lvl>
    <w:lvl w:ilvl="8">
      <w:start w:val="1"/>
      <w:numFmt w:val="none"/>
      <w:lvlText w:val="%9​"/>
      <w:lvlJc w:val="left"/>
      <w:rPr>
        <w:rFonts w:cs="Times New Roman"/>
      </w:rPr>
    </w:lvl>
  </w:abstractNum>
  <w:abstractNum w:abstractNumId="3" w15:restartNumberingAfterBreak="0">
    <w:nsid w:val="2A0A057F"/>
    <w:multiLevelType w:val="hybridMultilevel"/>
    <w:tmpl w:val="F7C61546"/>
    <w:lvl w:ilvl="0" w:tplc="04190011">
      <w:start w:val="1"/>
      <w:numFmt w:val="decimal"/>
      <w:lvlText w:val="%1)"/>
      <w:lvlJc w:val="left"/>
      <w:pPr>
        <w:ind w:left="1429" w:hanging="360"/>
      </w:pPr>
    </w:lvl>
    <w:lvl w:ilvl="1" w:tplc="04190019">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AE549E2"/>
    <w:multiLevelType w:val="multilevel"/>
    <w:tmpl w:val="58A2AFDE"/>
    <w:lvl w:ilvl="0">
      <w:start w:val="1"/>
      <w:numFmt w:val="decimal"/>
      <w:lvlText w:val="%1"/>
      <w:lvlJc w:val="left"/>
      <w:pPr>
        <w:ind w:left="1224" w:hanging="1224"/>
      </w:pPr>
      <w:rPr>
        <w:rFonts w:hint="default"/>
      </w:rPr>
    </w:lvl>
    <w:lvl w:ilvl="1">
      <w:start w:val="1"/>
      <w:numFmt w:val="decimal"/>
      <w:lvlText w:val="%1.%2"/>
      <w:lvlJc w:val="left"/>
      <w:pPr>
        <w:ind w:left="1932" w:hanging="1224"/>
      </w:pPr>
      <w:rPr>
        <w:rFonts w:hint="default"/>
      </w:rPr>
    </w:lvl>
    <w:lvl w:ilvl="2">
      <w:start w:val="1"/>
      <w:numFmt w:val="decimal"/>
      <w:lvlText w:val="%1.%2.%3"/>
      <w:lvlJc w:val="left"/>
      <w:pPr>
        <w:ind w:left="2640" w:hanging="1224"/>
      </w:pPr>
      <w:rPr>
        <w:rFonts w:hint="default"/>
      </w:rPr>
    </w:lvl>
    <w:lvl w:ilvl="3">
      <w:start w:val="1"/>
      <w:numFmt w:val="decimal"/>
      <w:lvlText w:val="%1.%2.%3.%4"/>
      <w:lvlJc w:val="left"/>
      <w:pPr>
        <w:ind w:left="3348" w:hanging="1224"/>
      </w:pPr>
      <w:rPr>
        <w:rFonts w:hint="default"/>
      </w:rPr>
    </w:lvl>
    <w:lvl w:ilvl="4">
      <w:start w:val="1"/>
      <w:numFmt w:val="decimal"/>
      <w:lvlText w:val="%1.%2.%3.%4.%5"/>
      <w:lvlJc w:val="left"/>
      <w:pPr>
        <w:ind w:left="4056" w:hanging="1224"/>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15:restartNumberingAfterBreak="0">
    <w:nsid w:val="38DF78E8"/>
    <w:multiLevelType w:val="multilevel"/>
    <w:tmpl w:val="45F8CFDC"/>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abstractNum w:abstractNumId="6" w15:restartNumberingAfterBreak="0">
    <w:nsid w:val="49B43534"/>
    <w:multiLevelType w:val="hybridMultilevel"/>
    <w:tmpl w:val="4EAEC2EE"/>
    <w:lvl w:ilvl="0" w:tplc="04190011">
      <w:start w:val="1"/>
      <w:numFmt w:val="decimal"/>
      <w:lvlText w:val="%1)"/>
      <w:lvlJc w:val="left"/>
      <w:pPr>
        <w:ind w:left="1429" w:hanging="360"/>
      </w:pPr>
    </w:lvl>
    <w:lvl w:ilvl="1" w:tplc="D5EC69D6">
      <w:start w:val="1"/>
      <w:numFmt w:val="decimal"/>
      <w:lvlText w:val="%2."/>
      <w:lvlJc w:val="left"/>
      <w:pPr>
        <w:ind w:left="3205" w:hanging="1416"/>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84F173B"/>
    <w:multiLevelType w:val="hybridMultilevel"/>
    <w:tmpl w:val="FE5CDD6C"/>
    <w:lvl w:ilvl="0" w:tplc="756295A6">
      <w:start w:val="4"/>
      <w:numFmt w:val="decimal"/>
      <w:lvlText w:val="%1."/>
      <w:lvlJc w:val="left"/>
      <w:pPr>
        <w:ind w:left="1069" w:hanging="36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5FCA059A"/>
    <w:multiLevelType w:val="hybridMultilevel"/>
    <w:tmpl w:val="49FEFE8C"/>
    <w:lvl w:ilvl="0" w:tplc="04190011">
      <w:start w:val="1"/>
      <w:numFmt w:val="decimal"/>
      <w:lvlText w:val="%1)"/>
      <w:lvlJc w:val="left"/>
      <w:pPr>
        <w:ind w:left="1429" w:hanging="360"/>
      </w:pPr>
    </w:lvl>
    <w:lvl w:ilvl="1" w:tplc="04190011">
      <w:start w:val="1"/>
      <w:numFmt w:val="decimal"/>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5FEB75D2"/>
    <w:multiLevelType w:val="multilevel"/>
    <w:tmpl w:val="9052131C"/>
    <w:lvl w:ilvl="0">
      <w:start w:val="1"/>
      <w:numFmt w:val="decimal"/>
      <w:lvlText w:val="%1)"/>
      <w:lvlJc w:val="left"/>
      <w:pPr>
        <w:ind w:left="720" w:hanging="360"/>
      </w:pPr>
      <w:rPr>
        <w:b w:val="0"/>
        <w:bCs w:val="0"/>
      </w:rPr>
    </w:lvl>
    <w:lvl w:ilvl="1">
      <w:start w:val="1"/>
      <w:numFmt w:val="decimal"/>
      <w:lvlText w:val="%2)"/>
      <w:lvlJc w:val="left"/>
      <w:pPr>
        <w:ind w:left="1080" w:hanging="360"/>
      </w:pPr>
      <w:rPr>
        <w:b w:val="0"/>
        <w:bCs w:val="0"/>
      </w:rPr>
    </w:lvl>
    <w:lvl w:ilvl="2">
      <w:start w:val="1"/>
      <w:numFmt w:val="decimal"/>
      <w:lvlText w:val="%3)"/>
      <w:lvlJc w:val="left"/>
      <w:pPr>
        <w:ind w:left="1440" w:hanging="360"/>
      </w:pPr>
      <w:rPr>
        <w:b w:val="0"/>
        <w:bCs w:val="0"/>
      </w:rPr>
    </w:lvl>
    <w:lvl w:ilvl="3">
      <w:start w:val="1"/>
      <w:numFmt w:val="decimal"/>
      <w:lvlText w:val="%4)"/>
      <w:lvlJc w:val="left"/>
      <w:pPr>
        <w:ind w:left="1800" w:hanging="360"/>
      </w:pPr>
      <w:rPr>
        <w:b w:val="0"/>
        <w:bCs w:val="0"/>
      </w:rPr>
    </w:lvl>
    <w:lvl w:ilvl="4">
      <w:start w:val="1"/>
      <w:numFmt w:val="decimal"/>
      <w:lvlText w:val="%5)"/>
      <w:lvlJc w:val="left"/>
      <w:pPr>
        <w:ind w:left="2160" w:hanging="360"/>
      </w:pPr>
      <w:rPr>
        <w:b w:val="0"/>
        <w:bCs w:val="0"/>
      </w:rPr>
    </w:lvl>
    <w:lvl w:ilvl="5">
      <w:start w:val="1"/>
      <w:numFmt w:val="decimal"/>
      <w:lvlText w:val="%6)"/>
      <w:lvlJc w:val="left"/>
      <w:pPr>
        <w:ind w:left="2520" w:hanging="360"/>
      </w:pPr>
      <w:rPr>
        <w:b w:val="0"/>
        <w:bCs w:val="0"/>
      </w:rPr>
    </w:lvl>
    <w:lvl w:ilvl="6">
      <w:start w:val="1"/>
      <w:numFmt w:val="decimal"/>
      <w:lvlText w:val="%7)"/>
      <w:lvlJc w:val="left"/>
      <w:pPr>
        <w:ind w:left="2880" w:hanging="360"/>
      </w:pPr>
      <w:rPr>
        <w:b w:val="0"/>
        <w:bCs w:val="0"/>
      </w:rPr>
    </w:lvl>
    <w:lvl w:ilvl="7">
      <w:start w:val="1"/>
      <w:numFmt w:val="decimal"/>
      <w:lvlText w:val="%8)"/>
      <w:lvlJc w:val="left"/>
      <w:pPr>
        <w:ind w:left="3240" w:hanging="360"/>
      </w:pPr>
      <w:rPr>
        <w:b w:val="0"/>
        <w:bCs w:val="0"/>
      </w:rPr>
    </w:lvl>
    <w:lvl w:ilvl="8">
      <w:start w:val="1"/>
      <w:numFmt w:val="decimal"/>
      <w:lvlText w:val="%9)"/>
      <w:lvlJc w:val="left"/>
      <w:pPr>
        <w:ind w:left="3600" w:hanging="360"/>
      </w:pPr>
      <w:rPr>
        <w:b w:val="0"/>
        <w:bCs w:val="0"/>
      </w:rPr>
    </w:lvl>
  </w:abstractNum>
  <w:abstractNum w:abstractNumId="10" w15:restartNumberingAfterBreak="0">
    <w:nsid w:val="629715C1"/>
    <w:multiLevelType w:val="hybridMultilevel"/>
    <w:tmpl w:val="AB0C89C8"/>
    <w:lvl w:ilvl="0" w:tplc="0419000F">
      <w:start w:val="2"/>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1157AA9"/>
    <w:multiLevelType w:val="hybridMultilevel"/>
    <w:tmpl w:val="DE84243C"/>
    <w:lvl w:ilvl="0" w:tplc="0419000F">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2" w15:restartNumberingAfterBreak="0">
    <w:nsid w:val="75756B14"/>
    <w:multiLevelType w:val="hybridMultilevel"/>
    <w:tmpl w:val="529A3D72"/>
    <w:lvl w:ilvl="0" w:tplc="F9B092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7C313F47"/>
    <w:multiLevelType w:val="multilevel"/>
    <w:tmpl w:val="979A8F44"/>
    <w:lvl w:ilvl="0">
      <w:start w:val="1"/>
      <w:numFmt w:val="decimal"/>
      <w:lvlText w:val="%1)"/>
      <w:lvlJc w:val="left"/>
      <w:pPr>
        <w:ind w:left="840" w:hanging="360"/>
      </w:pPr>
    </w:lvl>
    <w:lvl w:ilvl="1">
      <w:start w:val="1"/>
      <w:numFmt w:val="lowerLetter"/>
      <w:lvlText w:val="%2."/>
      <w:lvlJc w:val="left"/>
      <w:pPr>
        <w:ind w:left="1560" w:hanging="360"/>
      </w:pPr>
    </w:lvl>
    <w:lvl w:ilvl="2">
      <w:start w:val="1"/>
      <w:numFmt w:val="lowerRoman"/>
      <w:lvlText w:val="%3."/>
      <w:lvlJc w:val="right"/>
      <w:pPr>
        <w:ind w:left="2280" w:hanging="180"/>
      </w:pPr>
    </w:lvl>
    <w:lvl w:ilvl="3">
      <w:start w:val="1"/>
      <w:numFmt w:val="decimal"/>
      <w:lvlText w:val="%4)"/>
      <w:lvlJc w:val="left"/>
      <w:pPr>
        <w:ind w:left="3000" w:hanging="360"/>
      </w:pPr>
    </w:lvl>
    <w:lvl w:ilvl="4">
      <w:start w:val="1"/>
      <w:numFmt w:val="lowerLetter"/>
      <w:lvlText w:val="%5."/>
      <w:lvlJc w:val="left"/>
      <w:pPr>
        <w:ind w:left="3720" w:hanging="360"/>
      </w:pPr>
    </w:lvl>
    <w:lvl w:ilvl="5">
      <w:start w:val="1"/>
      <w:numFmt w:val="lowerRoman"/>
      <w:lvlText w:val="%6."/>
      <w:lvlJc w:val="right"/>
      <w:pPr>
        <w:ind w:left="4440" w:hanging="180"/>
      </w:pPr>
    </w:lvl>
    <w:lvl w:ilvl="6">
      <w:start w:val="1"/>
      <w:numFmt w:val="decimal"/>
      <w:lvlText w:val="%7."/>
      <w:lvlJc w:val="left"/>
      <w:pPr>
        <w:ind w:left="5160" w:hanging="360"/>
      </w:pPr>
    </w:lvl>
    <w:lvl w:ilvl="7">
      <w:start w:val="1"/>
      <w:numFmt w:val="lowerLetter"/>
      <w:lvlText w:val="%8."/>
      <w:lvlJc w:val="left"/>
      <w:pPr>
        <w:ind w:left="5880" w:hanging="360"/>
      </w:pPr>
    </w:lvl>
    <w:lvl w:ilvl="8">
      <w:start w:val="1"/>
      <w:numFmt w:val="lowerRoman"/>
      <w:lvlText w:val="%9."/>
      <w:lvlJc w:val="right"/>
      <w:pPr>
        <w:ind w:left="6600" w:hanging="180"/>
      </w:pPr>
    </w:lvl>
  </w:abstractNum>
  <w:num w:numId="1">
    <w:abstractNumId w:val="2"/>
  </w:num>
  <w:num w:numId="2">
    <w:abstractNumId w:val="5"/>
  </w:num>
  <w:num w:numId="3">
    <w:abstractNumId w:val="9"/>
  </w:num>
  <w:num w:numId="4">
    <w:abstractNumId w:val="11"/>
  </w:num>
  <w:num w:numId="5">
    <w:abstractNumId w:val="0"/>
  </w:num>
  <w:num w:numId="6">
    <w:abstractNumId w:val="6"/>
  </w:num>
  <w:num w:numId="7">
    <w:abstractNumId w:val="12"/>
  </w:num>
  <w:num w:numId="8">
    <w:abstractNumId w:val="7"/>
  </w:num>
  <w:num w:numId="9">
    <w:abstractNumId w:val="10"/>
  </w:num>
  <w:num w:numId="10">
    <w:abstractNumId w:val="13"/>
  </w:num>
  <w:num w:numId="11">
    <w:abstractNumId w:val="3"/>
  </w:num>
  <w:num w:numId="12">
    <w:abstractNumId w:val="8"/>
  </w:num>
  <w:num w:numId="13">
    <w:abstractNumId w:val="4"/>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5D7B"/>
    <w:rsid w:val="000017CB"/>
    <w:rsid w:val="00001CA1"/>
    <w:rsid w:val="000129E2"/>
    <w:rsid w:val="00031824"/>
    <w:rsid w:val="000353F1"/>
    <w:rsid w:val="00041CAD"/>
    <w:rsid w:val="000535C7"/>
    <w:rsid w:val="000A7F4B"/>
    <w:rsid w:val="000B6274"/>
    <w:rsid w:val="000C4771"/>
    <w:rsid w:val="000C5DAD"/>
    <w:rsid w:val="00111DFC"/>
    <w:rsid w:val="00117E4B"/>
    <w:rsid w:val="00120294"/>
    <w:rsid w:val="00147CF7"/>
    <w:rsid w:val="00156F05"/>
    <w:rsid w:val="0017274A"/>
    <w:rsid w:val="0017631B"/>
    <w:rsid w:val="00176388"/>
    <w:rsid w:val="001879C4"/>
    <w:rsid w:val="00190D03"/>
    <w:rsid w:val="001E1471"/>
    <w:rsid w:val="001F59EA"/>
    <w:rsid w:val="00220120"/>
    <w:rsid w:val="00296EDC"/>
    <w:rsid w:val="002A60DA"/>
    <w:rsid w:val="002C08BE"/>
    <w:rsid w:val="002D3B82"/>
    <w:rsid w:val="00303E28"/>
    <w:rsid w:val="00333519"/>
    <w:rsid w:val="003348FE"/>
    <w:rsid w:val="00337081"/>
    <w:rsid w:val="003379C7"/>
    <w:rsid w:val="003938FA"/>
    <w:rsid w:val="003F2524"/>
    <w:rsid w:val="00446EA9"/>
    <w:rsid w:val="00447007"/>
    <w:rsid w:val="0045540A"/>
    <w:rsid w:val="00474385"/>
    <w:rsid w:val="00481CF7"/>
    <w:rsid w:val="00487307"/>
    <w:rsid w:val="004A4071"/>
    <w:rsid w:val="004A4A3F"/>
    <w:rsid w:val="004B1668"/>
    <w:rsid w:val="005756EF"/>
    <w:rsid w:val="005B0D5F"/>
    <w:rsid w:val="005C0017"/>
    <w:rsid w:val="005E581F"/>
    <w:rsid w:val="005F5157"/>
    <w:rsid w:val="0062029E"/>
    <w:rsid w:val="006268A4"/>
    <w:rsid w:val="00645EBA"/>
    <w:rsid w:val="00681E16"/>
    <w:rsid w:val="0068767A"/>
    <w:rsid w:val="006B463B"/>
    <w:rsid w:val="006C38E9"/>
    <w:rsid w:val="006C7AE0"/>
    <w:rsid w:val="006D2173"/>
    <w:rsid w:val="006D46C1"/>
    <w:rsid w:val="006F2308"/>
    <w:rsid w:val="0071391F"/>
    <w:rsid w:val="007628FD"/>
    <w:rsid w:val="00787329"/>
    <w:rsid w:val="00790ACE"/>
    <w:rsid w:val="007A0A7A"/>
    <w:rsid w:val="007A1B20"/>
    <w:rsid w:val="007D1CDD"/>
    <w:rsid w:val="007D5322"/>
    <w:rsid w:val="007F10B9"/>
    <w:rsid w:val="00871F2F"/>
    <w:rsid w:val="00890CD5"/>
    <w:rsid w:val="008A3143"/>
    <w:rsid w:val="008B35D6"/>
    <w:rsid w:val="008B39F1"/>
    <w:rsid w:val="008E2CB4"/>
    <w:rsid w:val="008E60DD"/>
    <w:rsid w:val="008F2AEB"/>
    <w:rsid w:val="0092197A"/>
    <w:rsid w:val="00943F10"/>
    <w:rsid w:val="009441B4"/>
    <w:rsid w:val="00944619"/>
    <w:rsid w:val="00986FDF"/>
    <w:rsid w:val="009B72C1"/>
    <w:rsid w:val="009C6799"/>
    <w:rsid w:val="009D1DA5"/>
    <w:rsid w:val="009D28C0"/>
    <w:rsid w:val="00A23979"/>
    <w:rsid w:val="00A34F58"/>
    <w:rsid w:val="00A51C36"/>
    <w:rsid w:val="00A81B02"/>
    <w:rsid w:val="00AB4147"/>
    <w:rsid w:val="00AC77C2"/>
    <w:rsid w:val="00AD314B"/>
    <w:rsid w:val="00B27EC6"/>
    <w:rsid w:val="00B65C4D"/>
    <w:rsid w:val="00B67144"/>
    <w:rsid w:val="00BC0D21"/>
    <w:rsid w:val="00BC3688"/>
    <w:rsid w:val="00BC7E82"/>
    <w:rsid w:val="00BE1CE2"/>
    <w:rsid w:val="00C117CA"/>
    <w:rsid w:val="00C4073A"/>
    <w:rsid w:val="00C52E0F"/>
    <w:rsid w:val="00C97DDA"/>
    <w:rsid w:val="00CB5832"/>
    <w:rsid w:val="00D26DE5"/>
    <w:rsid w:val="00D35D7B"/>
    <w:rsid w:val="00D5502B"/>
    <w:rsid w:val="00D703C6"/>
    <w:rsid w:val="00DA7332"/>
    <w:rsid w:val="00DB1A7C"/>
    <w:rsid w:val="00DC273C"/>
    <w:rsid w:val="00E62596"/>
    <w:rsid w:val="00E6378C"/>
    <w:rsid w:val="00E9175C"/>
    <w:rsid w:val="00E94138"/>
    <w:rsid w:val="00EC5AE0"/>
    <w:rsid w:val="00ED4CAE"/>
    <w:rsid w:val="00EE2837"/>
    <w:rsid w:val="00F13E6B"/>
    <w:rsid w:val="00F3120B"/>
    <w:rsid w:val="00F402D2"/>
    <w:rsid w:val="00F5405C"/>
    <w:rsid w:val="00F63CC6"/>
    <w:rsid w:val="00F64B39"/>
    <w:rsid w:val="00F757A1"/>
    <w:rsid w:val="00FA3630"/>
    <w:rsid w:val="00FF04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453A6"/>
  <w15:docId w15:val="{1C1B6F22-1862-4ED2-91DD-4F19876D8B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en-US" w:bidi="ar-SA"/>
      </w:rPr>
    </w:rPrDefault>
    <w:pPrDefault>
      <w:pPr>
        <w:autoSpaceDN w:val="0"/>
        <w:spacing w:after="200" w:line="276"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35D7B"/>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rsid w:val="00D35D7B"/>
    <w:pPr>
      <w:spacing w:after="0" w:line="240" w:lineRule="auto"/>
    </w:pPr>
    <w:rPr>
      <w:rFonts w:ascii="Tahoma" w:hAnsi="Tahoma" w:cs="Tahoma"/>
      <w:sz w:val="16"/>
      <w:szCs w:val="16"/>
    </w:rPr>
  </w:style>
  <w:style w:type="character" w:customStyle="1" w:styleId="a4">
    <w:name w:val="Текст выноски Знак"/>
    <w:basedOn w:val="a0"/>
    <w:rsid w:val="00D35D7B"/>
    <w:rPr>
      <w:rFonts w:ascii="Tahoma" w:hAnsi="Tahoma" w:cs="Tahoma"/>
      <w:sz w:val="16"/>
      <w:szCs w:val="16"/>
    </w:rPr>
  </w:style>
  <w:style w:type="character" w:styleId="a5">
    <w:name w:val="annotation reference"/>
    <w:basedOn w:val="a0"/>
    <w:rsid w:val="00D35D7B"/>
    <w:rPr>
      <w:sz w:val="16"/>
      <w:szCs w:val="16"/>
    </w:rPr>
  </w:style>
  <w:style w:type="paragraph" w:styleId="a6">
    <w:name w:val="annotation text"/>
    <w:basedOn w:val="a"/>
    <w:rsid w:val="00D35D7B"/>
    <w:pPr>
      <w:spacing w:line="240" w:lineRule="auto"/>
    </w:pPr>
    <w:rPr>
      <w:sz w:val="20"/>
      <w:szCs w:val="20"/>
    </w:rPr>
  </w:style>
  <w:style w:type="character" w:customStyle="1" w:styleId="a7">
    <w:name w:val="Текст примечания Знак"/>
    <w:basedOn w:val="a0"/>
    <w:rsid w:val="00D35D7B"/>
    <w:rPr>
      <w:sz w:val="20"/>
      <w:szCs w:val="20"/>
    </w:rPr>
  </w:style>
  <w:style w:type="paragraph" w:styleId="a8">
    <w:name w:val="annotation subject"/>
    <w:basedOn w:val="a6"/>
    <w:next w:val="a6"/>
    <w:rsid w:val="00D35D7B"/>
    <w:rPr>
      <w:b/>
      <w:bCs/>
    </w:rPr>
  </w:style>
  <w:style w:type="character" w:customStyle="1" w:styleId="a9">
    <w:name w:val="Тема примечания Знак"/>
    <w:basedOn w:val="a7"/>
    <w:rsid w:val="00D35D7B"/>
    <w:rPr>
      <w:b/>
      <w:bCs/>
      <w:sz w:val="20"/>
      <w:szCs w:val="20"/>
    </w:rPr>
  </w:style>
  <w:style w:type="paragraph" w:styleId="aa">
    <w:name w:val="List Paragraph"/>
    <w:basedOn w:val="a"/>
    <w:rsid w:val="00D35D7B"/>
    <w:pPr>
      <w:ind w:left="720"/>
    </w:pPr>
  </w:style>
  <w:style w:type="character" w:customStyle="1" w:styleId="pt-a0-000004">
    <w:name w:val="pt-a0-000004"/>
    <w:basedOn w:val="a0"/>
    <w:rsid w:val="00D35D7B"/>
  </w:style>
  <w:style w:type="paragraph" w:styleId="ab">
    <w:name w:val="header"/>
    <w:basedOn w:val="a"/>
    <w:rsid w:val="00D35D7B"/>
    <w:pPr>
      <w:tabs>
        <w:tab w:val="center" w:pos="4677"/>
        <w:tab w:val="right" w:pos="9355"/>
      </w:tabs>
      <w:spacing w:after="0" w:line="240" w:lineRule="auto"/>
    </w:pPr>
  </w:style>
  <w:style w:type="character" w:customStyle="1" w:styleId="ac">
    <w:name w:val="Верхний колонтитул Знак"/>
    <w:basedOn w:val="a0"/>
    <w:rsid w:val="00D35D7B"/>
  </w:style>
  <w:style w:type="paragraph" w:styleId="ad">
    <w:name w:val="footer"/>
    <w:basedOn w:val="a"/>
    <w:rsid w:val="00D35D7B"/>
    <w:pPr>
      <w:tabs>
        <w:tab w:val="center" w:pos="4677"/>
        <w:tab w:val="right" w:pos="9355"/>
      </w:tabs>
      <w:spacing w:after="0" w:line="240" w:lineRule="auto"/>
    </w:pPr>
  </w:style>
  <w:style w:type="character" w:customStyle="1" w:styleId="ae">
    <w:name w:val="Нижний колонтитул Знак"/>
    <w:basedOn w:val="a0"/>
    <w:rsid w:val="00D35D7B"/>
  </w:style>
  <w:style w:type="paragraph" w:customStyle="1" w:styleId="pt-a-000027">
    <w:name w:val="pt-a-000027"/>
    <w:basedOn w:val="a"/>
    <w:rsid w:val="00D35D7B"/>
    <w:pPr>
      <w:spacing w:before="100" w:after="100" w:line="240" w:lineRule="auto"/>
    </w:pPr>
    <w:rPr>
      <w:rFonts w:ascii="Times New Roman" w:eastAsia="Times New Roman" w:hAnsi="Times New Roman"/>
      <w:sz w:val="24"/>
      <w:szCs w:val="24"/>
      <w:lang w:eastAsia="ru-RU"/>
    </w:rPr>
  </w:style>
  <w:style w:type="paragraph" w:customStyle="1" w:styleId="pt-000002">
    <w:name w:val="pt-000002"/>
    <w:basedOn w:val="a"/>
    <w:rsid w:val="00D35D7B"/>
    <w:pPr>
      <w:spacing w:before="100" w:after="100" w:line="240" w:lineRule="auto"/>
    </w:pPr>
    <w:rPr>
      <w:rFonts w:ascii="Times New Roman" w:eastAsia="Times New Roman" w:hAnsi="Times New Roman"/>
      <w:sz w:val="24"/>
      <w:szCs w:val="24"/>
      <w:lang w:eastAsia="ru-RU"/>
    </w:rPr>
  </w:style>
  <w:style w:type="character" w:customStyle="1" w:styleId="pt-000003">
    <w:name w:val="pt-000003"/>
    <w:basedOn w:val="a0"/>
    <w:rsid w:val="00D35D7B"/>
  </w:style>
  <w:style w:type="character" w:customStyle="1" w:styleId="pt-a0-000007">
    <w:name w:val="pt-a0-000007"/>
    <w:basedOn w:val="a0"/>
    <w:rsid w:val="00D35D7B"/>
  </w:style>
  <w:style w:type="paragraph" w:customStyle="1" w:styleId="pt-a-000030">
    <w:name w:val="pt-a-000030"/>
    <w:basedOn w:val="a"/>
    <w:rsid w:val="00D35D7B"/>
    <w:pPr>
      <w:spacing w:before="100" w:after="100" w:line="240" w:lineRule="auto"/>
    </w:pPr>
    <w:rPr>
      <w:rFonts w:ascii="Times New Roman" w:eastAsia="Times New Roman" w:hAnsi="Times New Roman"/>
      <w:sz w:val="24"/>
      <w:szCs w:val="24"/>
      <w:lang w:eastAsia="ru-RU"/>
    </w:rPr>
  </w:style>
  <w:style w:type="character" w:customStyle="1" w:styleId="pt-a0">
    <w:name w:val="pt-a0"/>
    <w:basedOn w:val="a0"/>
    <w:rsid w:val="00D35D7B"/>
  </w:style>
  <w:style w:type="paragraph" w:customStyle="1" w:styleId="Standard">
    <w:name w:val="Standard"/>
    <w:rsid w:val="00D35D7B"/>
    <w:pPr>
      <w:suppressAutoHyphens/>
      <w:spacing w:after="0" w:line="240" w:lineRule="auto"/>
    </w:pPr>
    <w:rPr>
      <w:rFonts w:ascii="Liberation Serif" w:eastAsia="SimSun" w:hAnsi="Liberation Serif" w:cs="Mangal"/>
      <w:kern w:val="3"/>
      <w:sz w:val="24"/>
      <w:szCs w:val="24"/>
      <w:lang w:val="en-US" w:eastAsia="zh-CN" w:bidi="hi-IN"/>
    </w:rPr>
  </w:style>
  <w:style w:type="paragraph" w:customStyle="1" w:styleId="TableContents">
    <w:name w:val="Table Contents"/>
    <w:basedOn w:val="Standard"/>
    <w:rsid w:val="00D35D7B"/>
    <w:pPr>
      <w:suppressLineNumbers/>
    </w:pPr>
  </w:style>
  <w:style w:type="paragraph" w:customStyle="1" w:styleId="ConsPlusNormal">
    <w:name w:val="ConsPlusNormal"/>
    <w:rsid w:val="00D35D7B"/>
    <w:pPr>
      <w:widowControl w:val="0"/>
      <w:suppressAutoHyphens/>
      <w:autoSpaceDE w:val="0"/>
      <w:spacing w:after="0" w:line="240" w:lineRule="auto"/>
    </w:pPr>
    <w:rPr>
      <w:rFonts w:eastAsia="Times New Roman" w:cs="Calibri"/>
      <w:szCs w:val="20"/>
      <w:lang w:eastAsia="ru-RU"/>
    </w:rPr>
  </w:style>
  <w:style w:type="paragraph" w:styleId="af">
    <w:name w:val="No Spacing"/>
    <w:rsid w:val="00D35D7B"/>
    <w:pPr>
      <w:suppressAutoHyphens/>
      <w:spacing w:after="0" w:line="240" w:lineRule="auto"/>
    </w:pPr>
  </w:style>
  <w:style w:type="character" w:styleId="af0">
    <w:name w:val="Emphasis"/>
    <w:rsid w:val="00D35D7B"/>
    <w:rPr>
      <w:i/>
      <w:iCs/>
    </w:rPr>
  </w:style>
  <w:style w:type="paragraph" w:styleId="af1">
    <w:name w:val="Title"/>
    <w:basedOn w:val="a"/>
    <w:rsid w:val="00D35D7B"/>
    <w:pPr>
      <w:suppressAutoHyphens w:val="0"/>
      <w:spacing w:after="0" w:line="240" w:lineRule="auto"/>
      <w:jc w:val="center"/>
      <w:textAlignment w:val="auto"/>
    </w:pPr>
    <w:rPr>
      <w:rFonts w:ascii="Arial" w:eastAsia="Times New Roman" w:hAnsi="Arial"/>
      <w:b/>
      <w:sz w:val="44"/>
      <w:szCs w:val="20"/>
    </w:rPr>
  </w:style>
  <w:style w:type="character" w:customStyle="1" w:styleId="af2">
    <w:name w:val="Название Знак"/>
    <w:basedOn w:val="a0"/>
    <w:rsid w:val="00D35D7B"/>
    <w:rPr>
      <w:rFonts w:ascii="Arial" w:eastAsia="Times New Roman" w:hAnsi="Arial"/>
      <w:b/>
      <w:sz w:val="44"/>
      <w:szCs w:val="20"/>
    </w:rPr>
  </w:style>
  <w:style w:type="numbering" w:customStyle="1" w:styleId="WWNum1aa">
    <w:name w:val="WWNum1aa"/>
    <w:basedOn w:val="a2"/>
    <w:rsid w:val="00D35D7B"/>
    <w:pPr>
      <w:numPr>
        <w:numId w:val="1"/>
      </w:numPr>
    </w:pPr>
  </w:style>
  <w:style w:type="character" w:styleId="af3">
    <w:name w:val="Hyperlink"/>
    <w:basedOn w:val="a0"/>
    <w:uiPriority w:val="99"/>
    <w:unhideWhenUsed/>
    <w:rsid w:val="00F64B3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918900">
      <w:bodyDiv w:val="1"/>
      <w:marLeft w:val="0"/>
      <w:marRight w:val="0"/>
      <w:marTop w:val="0"/>
      <w:marBottom w:val="0"/>
      <w:divBdr>
        <w:top w:val="none" w:sz="0" w:space="0" w:color="auto"/>
        <w:left w:val="none" w:sz="0" w:space="0" w:color="auto"/>
        <w:bottom w:val="none" w:sz="0" w:space="0" w:color="auto"/>
        <w:right w:val="none" w:sz="0" w:space="0" w:color="auto"/>
      </w:divBdr>
    </w:div>
    <w:div w:id="921374125">
      <w:bodyDiv w:val="1"/>
      <w:marLeft w:val="0"/>
      <w:marRight w:val="0"/>
      <w:marTop w:val="0"/>
      <w:marBottom w:val="0"/>
      <w:divBdr>
        <w:top w:val="none" w:sz="0" w:space="0" w:color="auto"/>
        <w:left w:val="none" w:sz="0" w:space="0" w:color="auto"/>
        <w:bottom w:val="none" w:sz="0" w:space="0" w:color="auto"/>
        <w:right w:val="none" w:sz="0" w:space="0" w:color="auto"/>
      </w:divBdr>
      <w:divsChild>
        <w:div w:id="860554625">
          <w:marLeft w:val="0"/>
          <w:marRight w:val="0"/>
          <w:marTop w:val="0"/>
          <w:marBottom w:val="0"/>
          <w:divBdr>
            <w:top w:val="none" w:sz="0" w:space="0" w:color="auto"/>
            <w:left w:val="none" w:sz="0" w:space="0" w:color="auto"/>
            <w:bottom w:val="none" w:sz="0" w:space="0" w:color="auto"/>
            <w:right w:val="none" w:sz="0" w:space="0" w:color="auto"/>
          </w:divBdr>
        </w:div>
        <w:div w:id="604077767">
          <w:marLeft w:val="0"/>
          <w:marRight w:val="0"/>
          <w:marTop w:val="0"/>
          <w:marBottom w:val="0"/>
          <w:divBdr>
            <w:top w:val="none" w:sz="0" w:space="0" w:color="auto"/>
            <w:left w:val="none" w:sz="0" w:space="0" w:color="auto"/>
            <w:bottom w:val="none" w:sz="0" w:space="0" w:color="auto"/>
            <w:right w:val="none" w:sz="0" w:space="0" w:color="auto"/>
          </w:divBdr>
        </w:div>
      </w:divsChild>
    </w:div>
    <w:div w:id="1354456932">
      <w:bodyDiv w:val="1"/>
      <w:marLeft w:val="0"/>
      <w:marRight w:val="0"/>
      <w:marTop w:val="0"/>
      <w:marBottom w:val="0"/>
      <w:divBdr>
        <w:top w:val="none" w:sz="0" w:space="0" w:color="auto"/>
        <w:left w:val="none" w:sz="0" w:space="0" w:color="auto"/>
        <w:bottom w:val="none" w:sz="0" w:space="0" w:color="auto"/>
        <w:right w:val="none" w:sz="0" w:space="0" w:color="auto"/>
      </w:divBdr>
    </w:div>
    <w:div w:id="1558778900">
      <w:bodyDiv w:val="1"/>
      <w:marLeft w:val="0"/>
      <w:marRight w:val="0"/>
      <w:marTop w:val="0"/>
      <w:marBottom w:val="0"/>
      <w:divBdr>
        <w:top w:val="none" w:sz="0" w:space="0" w:color="auto"/>
        <w:left w:val="none" w:sz="0" w:space="0" w:color="auto"/>
        <w:bottom w:val="none" w:sz="0" w:space="0" w:color="auto"/>
        <w:right w:val="none" w:sz="0" w:space="0" w:color="auto"/>
      </w:divBdr>
    </w:div>
    <w:div w:id="1892762448">
      <w:bodyDiv w:val="1"/>
      <w:marLeft w:val="0"/>
      <w:marRight w:val="0"/>
      <w:marTop w:val="0"/>
      <w:marBottom w:val="0"/>
      <w:divBdr>
        <w:top w:val="none" w:sz="0" w:space="0" w:color="auto"/>
        <w:left w:val="none" w:sz="0" w:space="0" w:color="auto"/>
        <w:bottom w:val="none" w:sz="0" w:space="0" w:color="auto"/>
        <w:right w:val="none" w:sz="0" w:space="0" w:color="auto"/>
      </w:divBdr>
    </w:div>
    <w:div w:id="1963415696">
      <w:bodyDiv w:val="1"/>
      <w:marLeft w:val="0"/>
      <w:marRight w:val="0"/>
      <w:marTop w:val="0"/>
      <w:marBottom w:val="0"/>
      <w:divBdr>
        <w:top w:val="none" w:sz="0" w:space="0" w:color="auto"/>
        <w:left w:val="none" w:sz="0" w:space="0" w:color="auto"/>
        <w:bottom w:val="none" w:sz="0" w:space="0" w:color="auto"/>
        <w:right w:val="none" w:sz="0" w:space="0" w:color="auto"/>
      </w:divBdr>
      <w:divsChild>
        <w:div w:id="1885362749">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amensk-adm.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48B06-4236-42C3-B5BB-FEC0B8A18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1327</TotalTime>
  <Pages>17</Pages>
  <Words>8215</Words>
  <Characters>46829</Characters>
  <Application>Microsoft Office Word</Application>
  <DocSecurity>0</DocSecurity>
  <Lines>390</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Бисертского ГО</Company>
  <LinksUpToDate>false</LinksUpToDate>
  <CharactersWithSpaces>54935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Розенгарт Е.А.</dc:creator>
  <cp:lastModifiedBy>User</cp:lastModifiedBy>
  <cp:revision>13</cp:revision>
  <cp:lastPrinted>2025-04-15T11:11:00Z</cp:lastPrinted>
  <dcterms:created xsi:type="dcterms:W3CDTF">2025-02-20T11:43:00Z</dcterms:created>
  <dcterms:modified xsi:type="dcterms:W3CDTF">2025-04-18T05:54:00Z</dcterms:modified>
</cp:coreProperties>
</file>