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D7B" w:rsidRPr="0044602A" w:rsidRDefault="006D46C1" w:rsidP="00AB4147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</w:rPr>
      </w:pPr>
      <w:r w:rsidRPr="0044602A">
        <w:rPr>
          <w:rFonts w:ascii="Liberation Serif" w:hAnsi="Liberation Serif"/>
        </w:rPr>
        <w:t>Приложение</w:t>
      </w:r>
      <w:r w:rsidR="006424D5">
        <w:rPr>
          <w:rFonts w:ascii="Liberation Serif" w:hAnsi="Liberation Serif"/>
        </w:rPr>
        <w:t xml:space="preserve"> №1</w:t>
      </w:r>
      <w:r w:rsidR="00A34F58" w:rsidRPr="0044602A">
        <w:rPr>
          <w:rFonts w:ascii="Liberation Serif" w:hAnsi="Liberation Serif"/>
        </w:rPr>
        <w:t xml:space="preserve"> к Положению</w:t>
      </w:r>
      <w:r w:rsidR="00AB4147" w:rsidRPr="0044602A">
        <w:rPr>
          <w:rFonts w:ascii="Liberation Serif" w:hAnsi="Liberation Serif"/>
        </w:rPr>
        <w:t xml:space="preserve"> о муниципальном жилищном контроле</w:t>
      </w:r>
      <w:r w:rsidR="00CA08BD" w:rsidRPr="0044602A">
        <w:rPr>
          <w:rFonts w:ascii="Liberation Serif" w:hAnsi="Liberation Serif"/>
        </w:rPr>
        <w:t xml:space="preserve"> на территории Каменского муниципального округа Свердловской области</w:t>
      </w:r>
      <w:r w:rsidR="00AB4147" w:rsidRPr="0044602A">
        <w:rPr>
          <w:rFonts w:ascii="Liberation Serif" w:hAnsi="Liberation Serif"/>
        </w:rPr>
        <w:t xml:space="preserve">, утвержденного Решением Думы Каменского </w:t>
      </w:r>
      <w:r w:rsidR="00CA08BD" w:rsidRPr="0044602A">
        <w:rPr>
          <w:rFonts w:ascii="Liberation Serif" w:hAnsi="Liberation Serif"/>
        </w:rPr>
        <w:t>муниципального</w:t>
      </w:r>
      <w:r w:rsidR="00AB4147" w:rsidRPr="0044602A">
        <w:rPr>
          <w:rFonts w:ascii="Liberation Serif" w:hAnsi="Liberation Serif"/>
        </w:rPr>
        <w:t xml:space="preserve"> округа</w:t>
      </w:r>
      <w:r w:rsidR="00CA08BD" w:rsidRPr="0044602A">
        <w:rPr>
          <w:rFonts w:ascii="Liberation Serif" w:hAnsi="Liberation Serif"/>
        </w:rPr>
        <w:t xml:space="preserve"> Свердловской области</w:t>
      </w:r>
    </w:p>
    <w:p w:rsidR="00AB4147" w:rsidRPr="0044602A" w:rsidRDefault="00CA08BD" w:rsidP="00AB4147">
      <w:pPr>
        <w:pStyle w:val="pt-a-000027"/>
        <w:shd w:val="clear" w:color="auto" w:fill="FFFFFF"/>
        <w:spacing w:before="0" w:after="0"/>
        <w:ind w:left="5954"/>
        <w:jc w:val="both"/>
        <w:rPr>
          <w:rFonts w:ascii="Liberation Serif" w:hAnsi="Liberation Serif"/>
        </w:rPr>
      </w:pPr>
      <w:r w:rsidRPr="0044602A">
        <w:rPr>
          <w:rFonts w:ascii="Liberation Serif" w:hAnsi="Liberation Serif"/>
        </w:rPr>
        <w:t xml:space="preserve">от </w:t>
      </w:r>
      <w:r w:rsidR="00781593">
        <w:rPr>
          <w:rFonts w:ascii="Liberation Serif" w:hAnsi="Liberation Serif"/>
        </w:rPr>
        <w:t>17.04.2025</w:t>
      </w:r>
      <w:r w:rsidRPr="0044602A">
        <w:rPr>
          <w:rFonts w:ascii="Liberation Serif" w:hAnsi="Liberation Serif"/>
        </w:rPr>
        <w:t xml:space="preserve"> №</w:t>
      </w:r>
      <w:r w:rsidR="00781593">
        <w:rPr>
          <w:rFonts w:ascii="Liberation Serif" w:hAnsi="Liberation Serif"/>
        </w:rPr>
        <w:t xml:space="preserve"> 564</w:t>
      </w:r>
      <w:bookmarkStart w:id="0" w:name="_GoBack"/>
      <w:bookmarkEnd w:id="0"/>
    </w:p>
    <w:p w:rsidR="00D35D7B" w:rsidRDefault="00D35D7B">
      <w:pPr>
        <w:pStyle w:val="pt-a-000027"/>
        <w:shd w:val="clear" w:color="auto" w:fill="FFFFFF"/>
        <w:spacing w:before="0" w:after="0"/>
        <w:ind w:left="6521"/>
        <w:rPr>
          <w:rFonts w:ascii="Liberation Serif" w:hAnsi="Liberation Serif"/>
          <w:sz w:val="28"/>
          <w:szCs w:val="28"/>
        </w:rPr>
      </w:pPr>
    </w:p>
    <w:p w:rsidR="00D35D7B" w:rsidRDefault="00D35D7B">
      <w:pPr>
        <w:pStyle w:val="pt-a-000027"/>
        <w:shd w:val="clear" w:color="auto" w:fill="FFFFFF"/>
        <w:spacing w:before="0" w:after="0"/>
        <w:ind w:left="6521"/>
        <w:rPr>
          <w:rFonts w:ascii="Liberation Serif" w:hAnsi="Liberation Serif"/>
          <w:sz w:val="28"/>
          <w:szCs w:val="28"/>
        </w:rPr>
      </w:pPr>
    </w:p>
    <w:p w:rsidR="00D35D7B" w:rsidRDefault="006D46C1">
      <w:pPr>
        <w:pStyle w:val="Standard"/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КЛЮЧЕВЫЕ ПОКАЗАТЕЛИ </w:t>
      </w:r>
    </w:p>
    <w:p w:rsidR="00D35D7B" w:rsidRDefault="006D46C1">
      <w:pPr>
        <w:pStyle w:val="Standard"/>
        <w:jc w:val="center"/>
        <w:rPr>
          <w:rFonts w:cs="Times New Roman"/>
          <w:bCs/>
          <w:sz w:val="28"/>
          <w:szCs w:val="28"/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 xml:space="preserve">в сфере муниципального жилищного контроля </w:t>
      </w:r>
    </w:p>
    <w:p w:rsidR="00D35D7B" w:rsidRPr="008E2CB4" w:rsidRDefault="008E2CB4" w:rsidP="00C96F35">
      <w:pPr>
        <w:pStyle w:val="Standard"/>
        <w:jc w:val="center"/>
        <w:rPr>
          <w:lang w:val="ru-RU"/>
        </w:rPr>
      </w:pPr>
      <w:r>
        <w:rPr>
          <w:rFonts w:cs="Times New Roman"/>
          <w:bCs/>
          <w:sz w:val="28"/>
          <w:szCs w:val="28"/>
          <w:lang w:val="ru-RU"/>
        </w:rPr>
        <w:t>на территории Каменского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CA08BD">
        <w:rPr>
          <w:rFonts w:cs="Times New Roman"/>
          <w:bCs/>
          <w:color w:val="000000"/>
          <w:sz w:val="28"/>
          <w:szCs w:val="28"/>
          <w:lang w:val="ru-RU"/>
        </w:rPr>
        <w:t>муниципального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округ</w:t>
      </w:r>
      <w:r w:rsidR="00DC273C">
        <w:rPr>
          <w:rFonts w:cs="Times New Roman"/>
          <w:bCs/>
          <w:color w:val="000000"/>
          <w:sz w:val="28"/>
          <w:szCs w:val="28"/>
          <w:lang w:val="ru-RU"/>
        </w:rPr>
        <w:t>а</w:t>
      </w:r>
      <w:r w:rsidR="00CA08BD">
        <w:rPr>
          <w:rFonts w:cs="Times New Roman"/>
          <w:bCs/>
          <w:color w:val="000000"/>
          <w:sz w:val="28"/>
          <w:szCs w:val="28"/>
          <w:lang w:val="ru-RU"/>
        </w:rPr>
        <w:t xml:space="preserve"> Свердловской области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6D46C1">
        <w:rPr>
          <w:rFonts w:cs="Times New Roman"/>
          <w:bCs/>
          <w:sz w:val="28"/>
          <w:szCs w:val="28"/>
          <w:lang w:val="ru-RU"/>
        </w:rPr>
        <w:t xml:space="preserve">и их целевые значения, индикативные показатели в сфере муниципального жилищного контроля </w:t>
      </w:r>
      <w:r w:rsidR="00C96F35">
        <w:rPr>
          <w:rFonts w:cs="Times New Roman"/>
          <w:bCs/>
          <w:sz w:val="28"/>
          <w:szCs w:val="28"/>
          <w:lang w:val="ru-RU"/>
        </w:rPr>
        <w:t>в </w:t>
      </w:r>
      <w:r w:rsidR="00C96F35">
        <w:rPr>
          <w:rFonts w:cs="Times New Roman"/>
          <w:bCs/>
          <w:color w:val="000000"/>
          <w:sz w:val="28"/>
          <w:szCs w:val="28"/>
          <w:lang w:val="ru-RU"/>
        </w:rPr>
        <w:t>Каменском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C96F35">
        <w:rPr>
          <w:rFonts w:cs="Times New Roman"/>
          <w:bCs/>
          <w:color w:val="000000"/>
          <w:sz w:val="28"/>
          <w:szCs w:val="28"/>
          <w:lang w:val="ru-RU"/>
        </w:rPr>
        <w:t>муниципальном</w:t>
      </w:r>
      <w:r w:rsidR="006D46C1">
        <w:rPr>
          <w:rFonts w:cs="Times New Roman"/>
          <w:bCs/>
          <w:color w:val="000000"/>
          <w:sz w:val="28"/>
          <w:szCs w:val="28"/>
          <w:lang w:val="ru-RU"/>
        </w:rPr>
        <w:t xml:space="preserve"> округе.</w:t>
      </w:r>
    </w:p>
    <w:p w:rsidR="00D35D7B" w:rsidRDefault="00D35D7B">
      <w:pPr>
        <w:pStyle w:val="Standard"/>
        <w:jc w:val="center"/>
        <w:rPr>
          <w:rFonts w:cs="Times New Roman"/>
          <w:sz w:val="28"/>
          <w:szCs w:val="28"/>
          <w:lang w:val="ru-RU"/>
        </w:rPr>
      </w:pPr>
    </w:p>
    <w:p w:rsidR="00D35D7B" w:rsidRPr="008E2CB4" w:rsidRDefault="006D46C1">
      <w:pPr>
        <w:pStyle w:val="Standard"/>
        <w:ind w:firstLine="737"/>
        <w:jc w:val="both"/>
        <w:rPr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1. Ключевые показатели в сфере муниципального </w:t>
      </w:r>
      <w:r>
        <w:rPr>
          <w:rFonts w:cs="Times New Roman"/>
          <w:bCs/>
          <w:sz w:val="28"/>
          <w:szCs w:val="28"/>
          <w:lang w:val="ru-RU"/>
        </w:rPr>
        <w:t>жилищного</w:t>
      </w:r>
      <w:r>
        <w:rPr>
          <w:rFonts w:cs="Times New Roman"/>
          <w:sz w:val="28"/>
          <w:szCs w:val="28"/>
          <w:lang w:val="ru-RU"/>
        </w:rPr>
        <w:t xml:space="preserve"> контроля </w:t>
      </w:r>
      <w:r w:rsidR="00C96F35">
        <w:rPr>
          <w:rFonts w:cs="Times New Roman"/>
          <w:sz w:val="28"/>
          <w:szCs w:val="28"/>
          <w:lang w:val="ru-RU"/>
        </w:rPr>
        <w:t>в </w:t>
      </w:r>
      <w:r w:rsidR="00C96F35">
        <w:rPr>
          <w:rFonts w:cs="Times New Roman"/>
          <w:bCs/>
          <w:color w:val="000000"/>
          <w:sz w:val="28"/>
          <w:szCs w:val="28"/>
          <w:lang w:val="ru-RU"/>
        </w:rPr>
        <w:t>Каменском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 w:rsidR="00CA08BD">
        <w:rPr>
          <w:rFonts w:cs="Times New Roman"/>
          <w:bCs/>
          <w:color w:val="000000"/>
          <w:sz w:val="28"/>
          <w:szCs w:val="28"/>
          <w:lang w:val="ru-RU"/>
        </w:rPr>
        <w:t>муниципальном округе</w:t>
      </w:r>
      <w:r>
        <w:rPr>
          <w:rFonts w:cs="Times New Roman"/>
          <w:bCs/>
          <w:color w:val="000000"/>
          <w:sz w:val="28"/>
          <w:szCs w:val="28"/>
          <w:lang w:val="ru-RU"/>
        </w:rPr>
        <w:t xml:space="preserve"> </w:t>
      </w:r>
      <w:r>
        <w:rPr>
          <w:rFonts w:cs="Times New Roman"/>
          <w:sz w:val="28"/>
          <w:szCs w:val="28"/>
          <w:lang w:val="ru-RU"/>
        </w:rPr>
        <w:t>и их целевые значения:</w:t>
      </w:r>
    </w:p>
    <w:p w:rsidR="00D35D7B" w:rsidRDefault="00D35D7B">
      <w:pPr>
        <w:pStyle w:val="Standard"/>
        <w:ind w:firstLine="737"/>
        <w:jc w:val="both"/>
        <w:rPr>
          <w:lang w:val="ru-RU"/>
        </w:rPr>
      </w:pPr>
    </w:p>
    <w:tbl>
      <w:tblPr>
        <w:tblW w:w="992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94"/>
        <w:gridCol w:w="2126"/>
      </w:tblGrid>
      <w:tr w:rsidR="00D35D7B" w:rsidTr="00D35D7B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D35D7B" w:rsidRDefault="00D35D7B">
            <w:pPr>
              <w:pStyle w:val="Standard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Целевые значения</w:t>
            </w:r>
          </w:p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(%)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lang w:val="ru-RU"/>
              </w:rPr>
            </w:pPr>
            <w:r>
              <w:rPr>
                <w:lang w:val="ru-RU"/>
              </w:rPr>
              <w:t>70-80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126" w:type="dxa"/>
            <w:tcBorders>
              <w:left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6D46C1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D35D7B" w:rsidTr="00D35D7B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D35D7B">
            <w:pPr>
              <w:pStyle w:val="TableContents"/>
              <w:spacing w:line="300" w:lineRule="atLeast"/>
              <w:jc w:val="both"/>
              <w:rPr>
                <w:lang w:val="ru-RU"/>
              </w:rPr>
            </w:pPr>
          </w:p>
        </w:tc>
        <w:tc>
          <w:tcPr>
            <w:tcW w:w="21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35D7B" w:rsidRDefault="00D35D7B">
            <w:pPr>
              <w:pStyle w:val="TableContents"/>
              <w:spacing w:line="300" w:lineRule="atLeast"/>
              <w:jc w:val="center"/>
              <w:rPr>
                <w:sz w:val="28"/>
                <w:szCs w:val="28"/>
                <w:lang w:val="ru-RU"/>
              </w:rPr>
            </w:pPr>
          </w:p>
        </w:tc>
      </w:tr>
    </w:tbl>
    <w:p w:rsidR="00D35D7B" w:rsidRDefault="00D35D7B">
      <w:pPr>
        <w:pStyle w:val="Standard"/>
        <w:ind w:firstLine="737"/>
        <w:jc w:val="both"/>
        <w:rPr>
          <w:rFonts w:cs="Times New Roman"/>
          <w:sz w:val="28"/>
          <w:szCs w:val="28"/>
          <w:lang w:val="ru-RU"/>
        </w:rPr>
      </w:pPr>
    </w:p>
    <w:p w:rsidR="00D35D7B" w:rsidRDefault="006D46C1" w:rsidP="00AB4147">
      <w:pPr>
        <w:pStyle w:val="Standard"/>
        <w:numPr>
          <w:ilvl w:val="0"/>
          <w:numId w:val="9"/>
        </w:numPr>
        <w:ind w:left="0" w:firstLine="709"/>
        <w:jc w:val="both"/>
        <w:rPr>
          <w:rFonts w:cs="Times New Roman"/>
          <w:color w:val="000000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t xml:space="preserve">Индикативные показатели в сфере муниципального </w:t>
      </w:r>
      <w:r>
        <w:rPr>
          <w:rFonts w:cs="Times New Roman"/>
          <w:bCs/>
          <w:sz w:val="28"/>
          <w:szCs w:val="28"/>
          <w:lang w:val="ru-RU"/>
        </w:rPr>
        <w:t>жилищного</w:t>
      </w:r>
      <w:r>
        <w:rPr>
          <w:rFonts w:cs="Times New Roman"/>
          <w:sz w:val="28"/>
          <w:szCs w:val="28"/>
          <w:lang w:val="ru-RU"/>
        </w:rPr>
        <w:t xml:space="preserve"> контроля </w:t>
      </w:r>
      <w:r>
        <w:rPr>
          <w:rFonts w:cs="Times New Roman"/>
          <w:bCs/>
          <w:sz w:val="28"/>
          <w:szCs w:val="28"/>
          <w:lang w:val="ru-RU"/>
        </w:rPr>
        <w:t xml:space="preserve">в </w:t>
      </w:r>
      <w:r w:rsidR="008E2CB4">
        <w:rPr>
          <w:rFonts w:cs="Times New Roman"/>
          <w:color w:val="000000"/>
          <w:sz w:val="28"/>
          <w:szCs w:val="28"/>
          <w:lang w:val="ru-RU"/>
        </w:rPr>
        <w:t>Каменском</w:t>
      </w:r>
      <w:r>
        <w:rPr>
          <w:rFonts w:cs="Times New Roman"/>
          <w:color w:val="000000"/>
          <w:sz w:val="28"/>
          <w:szCs w:val="28"/>
          <w:lang w:val="ru-RU"/>
        </w:rPr>
        <w:t xml:space="preserve"> </w:t>
      </w:r>
      <w:r w:rsidR="00CA08BD">
        <w:rPr>
          <w:rFonts w:cs="Times New Roman"/>
          <w:color w:val="000000"/>
          <w:sz w:val="28"/>
          <w:szCs w:val="28"/>
          <w:lang w:val="ru-RU"/>
        </w:rPr>
        <w:t>муниципальном</w:t>
      </w:r>
      <w:r>
        <w:rPr>
          <w:rFonts w:cs="Times New Roman"/>
          <w:color w:val="000000"/>
          <w:sz w:val="28"/>
          <w:szCs w:val="28"/>
          <w:lang w:val="ru-RU"/>
        </w:rPr>
        <w:t xml:space="preserve"> округе</w:t>
      </w:r>
      <w:r w:rsidR="00A34F58">
        <w:rPr>
          <w:rFonts w:cs="Times New Roman"/>
          <w:color w:val="000000"/>
          <w:sz w:val="28"/>
          <w:szCs w:val="28"/>
          <w:lang w:val="ru-RU"/>
        </w:rPr>
        <w:t>:</w:t>
      </w:r>
    </w:p>
    <w:p w:rsidR="00A34F58" w:rsidRPr="00AB4147" w:rsidRDefault="00A34F58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rFonts w:cs="Times New Roman"/>
          <w:color w:val="000000"/>
          <w:sz w:val="28"/>
          <w:szCs w:val="28"/>
          <w:lang w:val="ru-RU"/>
        </w:rPr>
        <w:t>Количество обращений граждан и организации о нарушении обязательных требований, поступивших в орган муниципального контроля;</w:t>
      </w:r>
    </w:p>
    <w:p w:rsidR="00A34F58" w:rsidRPr="00AB4147" w:rsidRDefault="00A34F58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sz w:val="28"/>
          <w:szCs w:val="28"/>
          <w:lang w:val="ru-RU"/>
        </w:rPr>
        <w:t xml:space="preserve">Количество выявленных </w:t>
      </w:r>
      <w:r w:rsidR="000129E2" w:rsidRPr="000129E2">
        <w:rPr>
          <w:rFonts w:cs="Calibri"/>
          <w:sz w:val="28"/>
          <w:szCs w:val="28"/>
          <w:lang w:val="ru-RU"/>
        </w:rPr>
        <w:t>контрольн</w:t>
      </w:r>
      <w:r w:rsidR="000129E2">
        <w:rPr>
          <w:rFonts w:cs="Calibri"/>
          <w:sz w:val="28"/>
          <w:szCs w:val="28"/>
          <w:lang w:val="ru-RU"/>
        </w:rPr>
        <w:t>ым</w:t>
      </w:r>
      <w:r w:rsidR="000129E2" w:rsidRPr="000129E2">
        <w:rPr>
          <w:rFonts w:cs="Calibri"/>
          <w:sz w:val="28"/>
          <w:szCs w:val="28"/>
          <w:lang w:val="ru-RU"/>
        </w:rPr>
        <w:t xml:space="preserve"> орган</w:t>
      </w:r>
      <w:r w:rsidR="000129E2">
        <w:rPr>
          <w:rFonts w:cs="Calibri"/>
          <w:sz w:val="28"/>
          <w:szCs w:val="28"/>
          <w:lang w:val="ru-RU"/>
        </w:rPr>
        <w:t>ом</w:t>
      </w:r>
      <w:r w:rsidR="000129E2" w:rsidRPr="00AB4147">
        <w:rPr>
          <w:sz w:val="28"/>
          <w:szCs w:val="28"/>
          <w:lang w:val="ru-RU"/>
        </w:rPr>
        <w:t xml:space="preserve"> </w:t>
      </w:r>
      <w:r w:rsidRPr="00AB4147">
        <w:rPr>
          <w:sz w:val="28"/>
          <w:szCs w:val="28"/>
          <w:lang w:val="ru-RU"/>
        </w:rPr>
        <w:t>нарушений</w:t>
      </w:r>
      <w:r w:rsidR="00AB4147" w:rsidRPr="00AB4147">
        <w:rPr>
          <w:sz w:val="28"/>
          <w:szCs w:val="28"/>
          <w:lang w:val="ru-RU"/>
        </w:rPr>
        <w:t xml:space="preserve"> обязательных требований;</w:t>
      </w:r>
    </w:p>
    <w:p w:rsidR="00AB4147" w:rsidRPr="00AB4147" w:rsidRDefault="00AB4147" w:rsidP="00AB4147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sz w:val="28"/>
          <w:szCs w:val="28"/>
          <w:lang w:val="ru-RU"/>
        </w:rPr>
        <w:t xml:space="preserve">Количество устранённых нарушений обязательных требований; </w:t>
      </w:r>
    </w:p>
    <w:p w:rsidR="009B72C1" w:rsidRPr="0044602A" w:rsidRDefault="00AB4147" w:rsidP="0044602A">
      <w:pPr>
        <w:pStyle w:val="Standard"/>
        <w:numPr>
          <w:ilvl w:val="3"/>
          <w:numId w:val="10"/>
        </w:numPr>
        <w:ind w:left="0" w:firstLine="709"/>
        <w:jc w:val="both"/>
        <w:rPr>
          <w:sz w:val="28"/>
          <w:szCs w:val="28"/>
          <w:lang w:val="ru-RU"/>
        </w:rPr>
      </w:pPr>
      <w:r w:rsidRPr="00AB4147">
        <w:rPr>
          <w:sz w:val="28"/>
          <w:szCs w:val="28"/>
          <w:lang w:val="ru-RU"/>
        </w:rPr>
        <w:t>Количество выданных органом контроля предписаний об устранении нарушений обязательных требований.</w:t>
      </w:r>
    </w:p>
    <w:sectPr w:rsidR="009B72C1" w:rsidRPr="0044602A" w:rsidSect="00CA08BD">
      <w:headerReference w:type="default" r:id="rId8"/>
      <w:pgSz w:w="11906" w:h="16838"/>
      <w:pgMar w:top="851" w:right="567" w:bottom="1134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02AD" w:rsidRDefault="00E502AD" w:rsidP="00D35D7B">
      <w:pPr>
        <w:spacing w:after="0" w:line="240" w:lineRule="auto"/>
      </w:pPr>
      <w:r>
        <w:separator/>
      </w:r>
    </w:p>
  </w:endnote>
  <w:endnote w:type="continuationSeparator" w:id="0">
    <w:p w:rsidR="00E502AD" w:rsidRDefault="00E502AD" w:rsidP="00D3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02AD" w:rsidRDefault="00E502AD" w:rsidP="00D35D7B">
      <w:pPr>
        <w:spacing w:after="0" w:line="240" w:lineRule="auto"/>
      </w:pPr>
      <w:r w:rsidRPr="00D35D7B">
        <w:rPr>
          <w:color w:val="000000"/>
        </w:rPr>
        <w:separator/>
      </w:r>
    </w:p>
  </w:footnote>
  <w:footnote w:type="continuationSeparator" w:id="0">
    <w:p w:rsidR="00E502AD" w:rsidRDefault="00E502AD" w:rsidP="00D3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29E2" w:rsidRDefault="000129E2">
    <w:pPr>
      <w:pStyle w:val="ab"/>
      <w:jc w:val="center"/>
    </w:pPr>
    <w:r>
      <w:rPr>
        <w:rFonts w:ascii="Liberation Serif" w:hAnsi="Liberation Serif"/>
        <w:sz w:val="28"/>
        <w:szCs w:val="28"/>
      </w:rPr>
      <w:fldChar w:fldCharType="begin"/>
    </w:r>
    <w:r>
      <w:rPr>
        <w:rFonts w:ascii="Liberation Serif" w:hAnsi="Liberation Serif"/>
        <w:sz w:val="28"/>
        <w:szCs w:val="28"/>
      </w:rPr>
      <w:instrText xml:space="preserve"> PAGE </w:instrText>
    </w:r>
    <w:r>
      <w:rPr>
        <w:rFonts w:ascii="Liberation Serif" w:hAnsi="Liberation Serif"/>
        <w:sz w:val="28"/>
        <w:szCs w:val="28"/>
      </w:rPr>
      <w:fldChar w:fldCharType="separate"/>
    </w:r>
    <w:r w:rsidR="0044602A">
      <w:rPr>
        <w:rFonts w:ascii="Liberation Serif" w:hAnsi="Liberation Serif"/>
        <w:noProof/>
        <w:sz w:val="28"/>
        <w:szCs w:val="28"/>
      </w:rPr>
      <w:t>2</w:t>
    </w:r>
    <w:r>
      <w:rPr>
        <w:rFonts w:ascii="Liberation Serif" w:hAnsi="Liberation Serif"/>
        <w:sz w:val="28"/>
        <w:szCs w:val="28"/>
      </w:rPr>
      <w:fldChar w:fldCharType="end"/>
    </w:r>
  </w:p>
  <w:p w:rsidR="000129E2" w:rsidRDefault="000129E2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25380"/>
    <w:multiLevelType w:val="hybridMultilevel"/>
    <w:tmpl w:val="4FC804B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34B6AE9"/>
    <w:multiLevelType w:val="multilevel"/>
    <w:tmpl w:val="8C203956"/>
    <w:styleLink w:val="WWNum1aa"/>
    <w:lvl w:ilvl="0">
      <w:start w:val="1"/>
      <w:numFmt w:val="decimal"/>
      <w:lvlText w:val="%1."/>
      <w:lvlJc w:val="left"/>
      <w:rPr>
        <w:rFonts w:ascii="Liberation Serif" w:hAnsi="Liberation Serif" w:cs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lvlText w:val="%1.%2."/>
      <w:lvlJc w:val="left"/>
      <w:rPr>
        <w:rFonts w:cs="Times New Roman"/>
      </w:rPr>
    </w:lvl>
    <w:lvl w:ilvl="2">
      <w:start w:val="1"/>
      <w:numFmt w:val="decimal"/>
      <w:lvlText w:val="%1.%2.%3."/>
      <w:lvlJc w:val="left"/>
      <w:rPr>
        <w:rFonts w:cs="Times New Roman"/>
      </w:rPr>
    </w:lvl>
    <w:lvl w:ilvl="3">
      <w:start w:val="1"/>
      <w:numFmt w:val="none"/>
      <w:lvlText w:val="%4​"/>
      <w:lvlJc w:val="left"/>
      <w:rPr>
        <w:rFonts w:cs="Times New Roman"/>
      </w:rPr>
    </w:lvl>
    <w:lvl w:ilvl="4">
      <w:start w:val="1"/>
      <w:numFmt w:val="none"/>
      <w:lvlText w:val="%5​"/>
      <w:lvlJc w:val="left"/>
      <w:rPr>
        <w:rFonts w:cs="Times New Roman"/>
      </w:rPr>
    </w:lvl>
    <w:lvl w:ilvl="5">
      <w:start w:val="1"/>
      <w:numFmt w:val="none"/>
      <w:lvlText w:val="%6​"/>
      <w:lvlJc w:val="left"/>
      <w:rPr>
        <w:rFonts w:cs="Times New Roman"/>
      </w:rPr>
    </w:lvl>
    <w:lvl w:ilvl="6">
      <w:start w:val="1"/>
      <w:numFmt w:val="none"/>
      <w:lvlText w:val="%7​"/>
      <w:lvlJc w:val="left"/>
      <w:rPr>
        <w:rFonts w:cs="Times New Roman"/>
      </w:rPr>
    </w:lvl>
    <w:lvl w:ilvl="7">
      <w:start w:val="1"/>
      <w:numFmt w:val="none"/>
      <w:lvlText w:val="%8​"/>
      <w:lvlJc w:val="left"/>
      <w:rPr>
        <w:rFonts w:cs="Times New Roman"/>
      </w:rPr>
    </w:lvl>
    <w:lvl w:ilvl="8">
      <w:start w:val="1"/>
      <w:numFmt w:val="none"/>
      <w:lvlText w:val="%9​"/>
      <w:lvlJc w:val="left"/>
      <w:rPr>
        <w:rFonts w:cs="Times New Roman"/>
      </w:rPr>
    </w:lvl>
  </w:abstractNum>
  <w:abstractNum w:abstractNumId="2" w15:restartNumberingAfterBreak="0">
    <w:nsid w:val="2A0A057F"/>
    <w:multiLevelType w:val="hybridMultilevel"/>
    <w:tmpl w:val="F7C6154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8DF78E8"/>
    <w:multiLevelType w:val="multilevel"/>
    <w:tmpl w:val="45F8CFDC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.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abstractNum w:abstractNumId="4" w15:restartNumberingAfterBreak="0">
    <w:nsid w:val="49B43534"/>
    <w:multiLevelType w:val="hybridMultilevel"/>
    <w:tmpl w:val="4EAEC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D5EC69D6">
      <w:start w:val="1"/>
      <w:numFmt w:val="decimal"/>
      <w:lvlText w:val="%2."/>
      <w:lvlJc w:val="left"/>
      <w:pPr>
        <w:ind w:left="3205" w:hanging="1416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584F173B"/>
    <w:multiLevelType w:val="hybridMultilevel"/>
    <w:tmpl w:val="FE5CDD6C"/>
    <w:lvl w:ilvl="0" w:tplc="756295A6">
      <w:start w:val="4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FCA059A"/>
    <w:multiLevelType w:val="hybridMultilevel"/>
    <w:tmpl w:val="49FEFE8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FEB75D2"/>
    <w:multiLevelType w:val="multilevel"/>
    <w:tmpl w:val="9052131C"/>
    <w:lvl w:ilvl="0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b w:val="0"/>
        <w:bCs w:val="0"/>
      </w:rPr>
    </w:lvl>
    <w:lvl w:ilvl="2">
      <w:start w:val="1"/>
      <w:numFmt w:val="decimal"/>
      <w:lvlText w:val="%3)"/>
      <w:lvlJc w:val="left"/>
      <w:pPr>
        <w:ind w:left="1440" w:hanging="360"/>
      </w:pPr>
      <w:rPr>
        <w:b w:val="0"/>
        <w:bCs w:val="0"/>
      </w:rPr>
    </w:lvl>
    <w:lvl w:ilvl="3">
      <w:start w:val="1"/>
      <w:numFmt w:val="decimal"/>
      <w:lvlText w:val="%4)"/>
      <w:lvlJc w:val="left"/>
      <w:pPr>
        <w:ind w:left="1800" w:hanging="360"/>
      </w:pPr>
      <w:rPr>
        <w:b w:val="0"/>
        <w:bCs w:val="0"/>
      </w:rPr>
    </w:lvl>
    <w:lvl w:ilvl="4">
      <w:start w:val="1"/>
      <w:numFmt w:val="decimal"/>
      <w:lvlText w:val="%5)"/>
      <w:lvlJc w:val="left"/>
      <w:pPr>
        <w:ind w:left="2160" w:hanging="360"/>
      </w:pPr>
      <w:rPr>
        <w:b w:val="0"/>
        <w:bCs w:val="0"/>
      </w:rPr>
    </w:lvl>
    <w:lvl w:ilvl="5">
      <w:start w:val="1"/>
      <w:numFmt w:val="decimal"/>
      <w:lvlText w:val="%6)"/>
      <w:lvlJc w:val="left"/>
      <w:pPr>
        <w:ind w:left="2520" w:hanging="360"/>
      </w:pPr>
      <w:rPr>
        <w:b w:val="0"/>
        <w:bCs w:val="0"/>
      </w:rPr>
    </w:lvl>
    <w:lvl w:ilvl="6">
      <w:start w:val="1"/>
      <w:numFmt w:val="decimal"/>
      <w:lvlText w:val="%7)"/>
      <w:lvlJc w:val="left"/>
      <w:pPr>
        <w:ind w:left="2880" w:hanging="360"/>
      </w:pPr>
      <w:rPr>
        <w:b w:val="0"/>
        <w:bCs w:val="0"/>
      </w:rPr>
    </w:lvl>
    <w:lvl w:ilvl="7">
      <w:start w:val="1"/>
      <w:numFmt w:val="decimal"/>
      <w:lvlText w:val="%8)"/>
      <w:lvlJc w:val="left"/>
      <w:pPr>
        <w:ind w:left="3240" w:hanging="360"/>
      </w:pPr>
      <w:rPr>
        <w:b w:val="0"/>
        <w:bCs w:val="0"/>
      </w:rPr>
    </w:lvl>
    <w:lvl w:ilvl="8">
      <w:start w:val="1"/>
      <w:numFmt w:val="decimal"/>
      <w:lvlText w:val="%9)"/>
      <w:lvlJc w:val="left"/>
      <w:pPr>
        <w:ind w:left="3600" w:hanging="360"/>
      </w:pPr>
      <w:rPr>
        <w:b w:val="0"/>
        <w:bCs w:val="0"/>
      </w:rPr>
    </w:lvl>
  </w:abstractNum>
  <w:abstractNum w:abstractNumId="8" w15:restartNumberingAfterBreak="0">
    <w:nsid w:val="629715C1"/>
    <w:multiLevelType w:val="hybridMultilevel"/>
    <w:tmpl w:val="AB0C89C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157AA9"/>
    <w:multiLevelType w:val="hybridMultilevel"/>
    <w:tmpl w:val="DE842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75756B14"/>
    <w:multiLevelType w:val="hybridMultilevel"/>
    <w:tmpl w:val="529A3D72"/>
    <w:lvl w:ilvl="0" w:tplc="F9B0924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313F47"/>
    <w:multiLevelType w:val="multilevel"/>
    <w:tmpl w:val="979A8F44"/>
    <w:lvl w:ilvl="0">
      <w:start w:val="1"/>
      <w:numFmt w:val="decimal"/>
      <w:lvlText w:val="%1)"/>
      <w:lvlJc w:val="left"/>
      <w:pPr>
        <w:ind w:left="840" w:hanging="360"/>
      </w:pPr>
    </w:lvl>
    <w:lvl w:ilvl="1">
      <w:start w:val="1"/>
      <w:numFmt w:val="lowerLetter"/>
      <w:lvlText w:val="%2."/>
      <w:lvlJc w:val="left"/>
      <w:pPr>
        <w:ind w:left="1560" w:hanging="360"/>
      </w:pPr>
    </w:lvl>
    <w:lvl w:ilvl="2">
      <w:start w:val="1"/>
      <w:numFmt w:val="lowerRoman"/>
      <w:lvlText w:val="%3."/>
      <w:lvlJc w:val="right"/>
      <w:pPr>
        <w:ind w:left="2280" w:hanging="180"/>
      </w:pPr>
    </w:lvl>
    <w:lvl w:ilvl="3">
      <w:start w:val="1"/>
      <w:numFmt w:val="decimal"/>
      <w:lvlText w:val="%4)"/>
      <w:lvlJc w:val="left"/>
      <w:pPr>
        <w:ind w:left="3000" w:hanging="360"/>
      </w:pPr>
    </w:lvl>
    <w:lvl w:ilvl="4">
      <w:start w:val="1"/>
      <w:numFmt w:val="lowerLetter"/>
      <w:lvlText w:val="%5."/>
      <w:lvlJc w:val="left"/>
      <w:pPr>
        <w:ind w:left="3720" w:hanging="360"/>
      </w:pPr>
    </w:lvl>
    <w:lvl w:ilvl="5">
      <w:start w:val="1"/>
      <w:numFmt w:val="lowerRoman"/>
      <w:lvlText w:val="%6."/>
      <w:lvlJc w:val="right"/>
      <w:pPr>
        <w:ind w:left="4440" w:hanging="180"/>
      </w:pPr>
    </w:lvl>
    <w:lvl w:ilvl="6">
      <w:start w:val="1"/>
      <w:numFmt w:val="decimal"/>
      <w:lvlText w:val="%7."/>
      <w:lvlJc w:val="left"/>
      <w:pPr>
        <w:ind w:left="5160" w:hanging="360"/>
      </w:pPr>
    </w:lvl>
    <w:lvl w:ilvl="7">
      <w:start w:val="1"/>
      <w:numFmt w:val="lowerLetter"/>
      <w:lvlText w:val="%8."/>
      <w:lvlJc w:val="left"/>
      <w:pPr>
        <w:ind w:left="5880" w:hanging="360"/>
      </w:pPr>
    </w:lvl>
    <w:lvl w:ilvl="8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9"/>
  </w:num>
  <w:num w:numId="5">
    <w:abstractNumId w:val="0"/>
  </w:num>
  <w:num w:numId="6">
    <w:abstractNumId w:val="4"/>
  </w:num>
  <w:num w:numId="7">
    <w:abstractNumId w:val="10"/>
  </w:num>
  <w:num w:numId="8">
    <w:abstractNumId w:val="5"/>
  </w:num>
  <w:num w:numId="9">
    <w:abstractNumId w:val="8"/>
  </w:num>
  <w:num w:numId="10">
    <w:abstractNumId w:val="11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D7B"/>
    <w:rsid w:val="000129E2"/>
    <w:rsid w:val="000353F1"/>
    <w:rsid w:val="000979B7"/>
    <w:rsid w:val="000B6274"/>
    <w:rsid w:val="000C5DAD"/>
    <w:rsid w:val="00111DFC"/>
    <w:rsid w:val="00156F05"/>
    <w:rsid w:val="0017274A"/>
    <w:rsid w:val="001F59EA"/>
    <w:rsid w:val="002C08BE"/>
    <w:rsid w:val="00333519"/>
    <w:rsid w:val="00337081"/>
    <w:rsid w:val="00410F91"/>
    <w:rsid w:val="0044602A"/>
    <w:rsid w:val="0045540A"/>
    <w:rsid w:val="00481CF7"/>
    <w:rsid w:val="00487307"/>
    <w:rsid w:val="004A4A3F"/>
    <w:rsid w:val="005B0D5F"/>
    <w:rsid w:val="005D264E"/>
    <w:rsid w:val="005F0A55"/>
    <w:rsid w:val="0062029E"/>
    <w:rsid w:val="006268A4"/>
    <w:rsid w:val="006424D5"/>
    <w:rsid w:val="00656695"/>
    <w:rsid w:val="0068767A"/>
    <w:rsid w:val="006C7AE0"/>
    <w:rsid w:val="006D2173"/>
    <w:rsid w:val="006D46C1"/>
    <w:rsid w:val="00781593"/>
    <w:rsid w:val="00890CD5"/>
    <w:rsid w:val="008B40BE"/>
    <w:rsid w:val="008E2CB4"/>
    <w:rsid w:val="008E60DD"/>
    <w:rsid w:val="008F2AEB"/>
    <w:rsid w:val="00942C0B"/>
    <w:rsid w:val="00976FB3"/>
    <w:rsid w:val="009B72C1"/>
    <w:rsid w:val="009D28C0"/>
    <w:rsid w:val="00A23979"/>
    <w:rsid w:val="00A34F58"/>
    <w:rsid w:val="00A81B02"/>
    <w:rsid w:val="00AB4147"/>
    <w:rsid w:val="00AD314B"/>
    <w:rsid w:val="00B41CE0"/>
    <w:rsid w:val="00B65C4D"/>
    <w:rsid w:val="00B67144"/>
    <w:rsid w:val="00C65F7A"/>
    <w:rsid w:val="00C96F35"/>
    <w:rsid w:val="00CA08BD"/>
    <w:rsid w:val="00D26DE5"/>
    <w:rsid w:val="00D35D7B"/>
    <w:rsid w:val="00D5502B"/>
    <w:rsid w:val="00DB1A7C"/>
    <w:rsid w:val="00DC273C"/>
    <w:rsid w:val="00E502AD"/>
    <w:rsid w:val="00E62596"/>
    <w:rsid w:val="00E6378C"/>
    <w:rsid w:val="00EC5AE0"/>
    <w:rsid w:val="00EE2837"/>
    <w:rsid w:val="00F63CC6"/>
    <w:rsid w:val="00F64B39"/>
    <w:rsid w:val="00FA3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29549"/>
  <w15:docId w15:val="{EC1EA036-E205-42CA-B2AC-982E96F818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200" w:line="27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35D7B"/>
    <w:pPr>
      <w:suppressAutoHyphens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rsid w:val="00D35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rsid w:val="00D35D7B"/>
    <w:rPr>
      <w:rFonts w:ascii="Tahoma" w:hAnsi="Tahoma" w:cs="Tahoma"/>
      <w:sz w:val="16"/>
      <w:szCs w:val="16"/>
    </w:rPr>
  </w:style>
  <w:style w:type="character" w:styleId="a5">
    <w:name w:val="annotation reference"/>
    <w:basedOn w:val="a0"/>
    <w:rsid w:val="00D35D7B"/>
    <w:rPr>
      <w:sz w:val="16"/>
      <w:szCs w:val="16"/>
    </w:rPr>
  </w:style>
  <w:style w:type="paragraph" w:styleId="a6">
    <w:name w:val="annotation text"/>
    <w:basedOn w:val="a"/>
    <w:rsid w:val="00D35D7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rsid w:val="00D35D7B"/>
    <w:rPr>
      <w:sz w:val="20"/>
      <w:szCs w:val="20"/>
    </w:rPr>
  </w:style>
  <w:style w:type="paragraph" w:styleId="a8">
    <w:name w:val="annotation subject"/>
    <w:basedOn w:val="a6"/>
    <w:next w:val="a6"/>
    <w:rsid w:val="00D35D7B"/>
    <w:rPr>
      <w:b/>
      <w:bCs/>
    </w:rPr>
  </w:style>
  <w:style w:type="character" w:customStyle="1" w:styleId="a9">
    <w:name w:val="Тема примечания Знак"/>
    <w:basedOn w:val="a7"/>
    <w:rsid w:val="00D35D7B"/>
    <w:rPr>
      <w:b/>
      <w:bCs/>
      <w:sz w:val="20"/>
      <w:szCs w:val="20"/>
    </w:rPr>
  </w:style>
  <w:style w:type="paragraph" w:styleId="aa">
    <w:name w:val="List Paragraph"/>
    <w:basedOn w:val="a"/>
    <w:rsid w:val="00D35D7B"/>
    <w:pPr>
      <w:ind w:left="720"/>
    </w:pPr>
  </w:style>
  <w:style w:type="character" w:customStyle="1" w:styleId="pt-a0-000004">
    <w:name w:val="pt-a0-000004"/>
    <w:basedOn w:val="a0"/>
    <w:rsid w:val="00D35D7B"/>
  </w:style>
  <w:style w:type="paragraph" w:styleId="ab">
    <w:name w:val="head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rsid w:val="00D35D7B"/>
  </w:style>
  <w:style w:type="paragraph" w:styleId="ad">
    <w:name w:val="footer"/>
    <w:basedOn w:val="a"/>
    <w:rsid w:val="00D3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rsid w:val="00D35D7B"/>
  </w:style>
  <w:style w:type="paragraph" w:customStyle="1" w:styleId="pt-a-000027">
    <w:name w:val="pt-a-000027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pt-000002">
    <w:name w:val="pt-000002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000003">
    <w:name w:val="pt-000003"/>
    <w:basedOn w:val="a0"/>
    <w:rsid w:val="00D35D7B"/>
  </w:style>
  <w:style w:type="character" w:customStyle="1" w:styleId="pt-a0-000007">
    <w:name w:val="pt-a0-000007"/>
    <w:basedOn w:val="a0"/>
    <w:rsid w:val="00D35D7B"/>
  </w:style>
  <w:style w:type="paragraph" w:customStyle="1" w:styleId="pt-a-000030">
    <w:name w:val="pt-a-000030"/>
    <w:basedOn w:val="a"/>
    <w:rsid w:val="00D35D7B"/>
    <w:pPr>
      <w:spacing w:before="100"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pt-a0">
    <w:name w:val="pt-a0"/>
    <w:basedOn w:val="a0"/>
    <w:rsid w:val="00D35D7B"/>
  </w:style>
  <w:style w:type="paragraph" w:customStyle="1" w:styleId="Standard">
    <w:name w:val="Standard"/>
    <w:rsid w:val="00D35D7B"/>
    <w:pPr>
      <w:suppressAutoHyphens/>
      <w:spacing w:after="0" w:line="240" w:lineRule="auto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paragraph" w:customStyle="1" w:styleId="TableContents">
    <w:name w:val="Table Contents"/>
    <w:basedOn w:val="Standard"/>
    <w:rsid w:val="00D35D7B"/>
    <w:pPr>
      <w:suppressLineNumbers/>
    </w:pPr>
  </w:style>
  <w:style w:type="paragraph" w:customStyle="1" w:styleId="ConsPlusNormal">
    <w:name w:val="ConsPlusNormal"/>
    <w:rsid w:val="00D35D7B"/>
    <w:pPr>
      <w:widowControl w:val="0"/>
      <w:suppressAutoHyphens/>
      <w:autoSpaceDE w:val="0"/>
      <w:spacing w:after="0" w:line="240" w:lineRule="auto"/>
    </w:pPr>
    <w:rPr>
      <w:rFonts w:eastAsia="Times New Roman" w:cs="Calibri"/>
      <w:szCs w:val="20"/>
      <w:lang w:eastAsia="ru-RU"/>
    </w:rPr>
  </w:style>
  <w:style w:type="paragraph" w:styleId="af">
    <w:name w:val="No Spacing"/>
    <w:rsid w:val="00D35D7B"/>
    <w:pPr>
      <w:suppressAutoHyphens/>
      <w:spacing w:after="0" w:line="240" w:lineRule="auto"/>
    </w:pPr>
  </w:style>
  <w:style w:type="character" w:styleId="af0">
    <w:name w:val="Emphasis"/>
    <w:rsid w:val="00D35D7B"/>
    <w:rPr>
      <w:i/>
      <w:iCs/>
    </w:rPr>
  </w:style>
  <w:style w:type="paragraph" w:styleId="af1">
    <w:name w:val="Title"/>
    <w:basedOn w:val="a"/>
    <w:rsid w:val="00D35D7B"/>
    <w:pPr>
      <w:suppressAutoHyphens w:val="0"/>
      <w:spacing w:after="0" w:line="240" w:lineRule="auto"/>
      <w:jc w:val="center"/>
      <w:textAlignment w:val="auto"/>
    </w:pPr>
    <w:rPr>
      <w:rFonts w:ascii="Arial" w:eastAsia="Times New Roman" w:hAnsi="Arial"/>
      <w:b/>
      <w:sz w:val="44"/>
      <w:szCs w:val="20"/>
    </w:rPr>
  </w:style>
  <w:style w:type="character" w:customStyle="1" w:styleId="af2">
    <w:name w:val="Название Знак"/>
    <w:basedOn w:val="a0"/>
    <w:rsid w:val="00D35D7B"/>
    <w:rPr>
      <w:rFonts w:ascii="Arial" w:eastAsia="Times New Roman" w:hAnsi="Arial"/>
      <w:b/>
      <w:sz w:val="44"/>
      <w:szCs w:val="20"/>
    </w:rPr>
  </w:style>
  <w:style w:type="numbering" w:customStyle="1" w:styleId="WWNum1aa">
    <w:name w:val="WWNum1aa"/>
    <w:basedOn w:val="a2"/>
    <w:rsid w:val="00D35D7B"/>
    <w:pPr>
      <w:numPr>
        <w:numId w:val="1"/>
      </w:numPr>
    </w:pPr>
  </w:style>
  <w:style w:type="character" w:styleId="af3">
    <w:name w:val="Hyperlink"/>
    <w:basedOn w:val="a0"/>
    <w:uiPriority w:val="99"/>
    <w:unhideWhenUsed/>
    <w:rsid w:val="00F64B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591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40956-5C88-4ACC-9B9E-8ED5A8230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Бисертского ГО</Company>
  <LinksUpToDate>false</LinksUpToDate>
  <CharactersWithSpaces>1546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Розенгарт Е.А.</dc:creator>
  <cp:lastModifiedBy>User</cp:lastModifiedBy>
  <cp:revision>9</cp:revision>
  <cp:lastPrinted>2025-04-09T07:25:00Z</cp:lastPrinted>
  <dcterms:created xsi:type="dcterms:W3CDTF">2025-03-20T04:50:00Z</dcterms:created>
  <dcterms:modified xsi:type="dcterms:W3CDTF">2025-04-18T05:55:00Z</dcterms:modified>
</cp:coreProperties>
</file>